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43" w:rsidRPr="00D4493B" w:rsidRDefault="00AA1243" w:rsidP="00F40203">
      <w:pPr>
        <w:spacing w:after="0" w:line="280" w:lineRule="exact"/>
        <w:jc w:val="both"/>
        <w:rPr>
          <w:rFonts w:ascii="Arial" w:hAnsi="Arial" w:cs="Arial"/>
          <w:b/>
          <w:sz w:val="24"/>
          <w:szCs w:val="24"/>
          <w:lang w:eastAsia="it-IT"/>
        </w:rPr>
      </w:pPr>
      <w:r w:rsidRPr="00D4493B">
        <w:rPr>
          <w:rFonts w:ascii="Arial" w:hAnsi="Arial" w:cs="Arial"/>
          <w:b/>
          <w:sz w:val="24"/>
          <w:szCs w:val="24"/>
          <w:lang w:eastAsia="it-IT"/>
        </w:rPr>
        <w:t xml:space="preserve">Case pubbliche </w:t>
      </w:r>
      <w:r w:rsidR="00720759">
        <w:rPr>
          <w:rFonts w:ascii="Arial" w:hAnsi="Arial" w:cs="Arial"/>
          <w:b/>
          <w:sz w:val="24"/>
          <w:szCs w:val="24"/>
          <w:lang w:eastAsia="it-IT"/>
        </w:rPr>
        <w:t>e Ricostruzione</w:t>
      </w:r>
      <w:r w:rsidRPr="00D4493B">
        <w:rPr>
          <w:rFonts w:ascii="Arial" w:hAnsi="Arial" w:cs="Arial"/>
          <w:b/>
          <w:sz w:val="24"/>
          <w:szCs w:val="24"/>
          <w:lang w:eastAsia="it-IT"/>
        </w:rPr>
        <w:t xml:space="preserve">: </w:t>
      </w:r>
      <w:r w:rsidR="00697D0B" w:rsidRPr="00D4493B">
        <w:rPr>
          <w:rFonts w:ascii="Arial" w:hAnsi="Arial" w:cs="Arial"/>
          <w:b/>
          <w:sz w:val="24"/>
          <w:szCs w:val="24"/>
          <w:lang w:eastAsia="it-IT"/>
        </w:rPr>
        <w:t xml:space="preserve">immaginare lo sviluppo </w:t>
      </w:r>
      <w:r w:rsidRPr="00D4493B">
        <w:rPr>
          <w:rFonts w:ascii="Arial" w:hAnsi="Arial" w:cs="Arial"/>
          <w:b/>
          <w:sz w:val="24"/>
          <w:szCs w:val="24"/>
          <w:lang w:eastAsia="it-IT"/>
        </w:rPr>
        <w:t>di Napoli a Occidente</w:t>
      </w:r>
    </w:p>
    <w:p w:rsidR="00586BEE" w:rsidRPr="00586BEE" w:rsidRDefault="00586BEE" w:rsidP="00F40203">
      <w:pPr>
        <w:autoSpaceDE w:val="0"/>
        <w:autoSpaceDN w:val="0"/>
        <w:adjustRightInd w:val="0"/>
        <w:spacing w:after="0" w:line="280" w:lineRule="exact"/>
        <w:jc w:val="both"/>
        <w:rPr>
          <w:rFonts w:ascii="Arial" w:hAnsi="Arial" w:cs="Arial"/>
          <w:sz w:val="24"/>
          <w:szCs w:val="24"/>
          <w:shd w:val="clear" w:color="auto" w:fill="FFFFFF"/>
        </w:rPr>
      </w:pPr>
    </w:p>
    <w:p w:rsidR="001D756D" w:rsidRPr="00D4493B" w:rsidRDefault="001D756D" w:rsidP="00F40203">
      <w:pPr>
        <w:autoSpaceDE w:val="0"/>
        <w:autoSpaceDN w:val="0"/>
        <w:adjustRightInd w:val="0"/>
        <w:spacing w:after="0" w:line="280" w:lineRule="exact"/>
        <w:jc w:val="both"/>
        <w:rPr>
          <w:rFonts w:ascii="Arial" w:hAnsi="Arial" w:cs="Arial"/>
          <w:b/>
          <w:sz w:val="24"/>
          <w:szCs w:val="24"/>
          <w:shd w:val="clear" w:color="auto" w:fill="FFFFFF"/>
        </w:rPr>
      </w:pPr>
      <w:r w:rsidRPr="00D4493B">
        <w:rPr>
          <w:rFonts w:ascii="Arial" w:hAnsi="Arial" w:cs="Arial"/>
          <w:b/>
          <w:sz w:val="24"/>
          <w:szCs w:val="24"/>
          <w:shd w:val="clear" w:color="auto" w:fill="FFFFFF"/>
        </w:rPr>
        <w:t>Abstract</w:t>
      </w:r>
    </w:p>
    <w:p w:rsidR="00744BAB" w:rsidRPr="007C6C37" w:rsidRDefault="00EA0CA3" w:rsidP="00F40203">
      <w:pPr>
        <w:autoSpaceDE w:val="0"/>
        <w:autoSpaceDN w:val="0"/>
        <w:adjustRightInd w:val="0"/>
        <w:spacing w:after="0" w:line="280" w:lineRule="exact"/>
        <w:jc w:val="both"/>
        <w:rPr>
          <w:rFonts w:ascii="Arial" w:hAnsi="Arial" w:cs="Arial"/>
          <w:sz w:val="24"/>
          <w:szCs w:val="24"/>
          <w:lang w:eastAsia="it-IT"/>
        </w:rPr>
      </w:pPr>
      <w:r>
        <w:rPr>
          <w:rFonts w:ascii="Arial" w:hAnsi="Arial" w:cs="Arial"/>
          <w:sz w:val="24"/>
          <w:szCs w:val="24"/>
          <w:lang w:eastAsia="it-IT"/>
        </w:rPr>
        <w:t>L’analisi dei</w:t>
      </w:r>
      <w:r w:rsidRPr="00D4493B">
        <w:rPr>
          <w:rFonts w:ascii="Arial" w:hAnsi="Arial" w:cs="Arial"/>
          <w:sz w:val="24"/>
          <w:szCs w:val="24"/>
          <w:lang w:eastAsia="it-IT"/>
        </w:rPr>
        <w:t xml:space="preserve"> progett</w:t>
      </w:r>
      <w:r>
        <w:rPr>
          <w:rFonts w:ascii="Arial" w:hAnsi="Arial" w:cs="Arial"/>
          <w:sz w:val="24"/>
          <w:szCs w:val="24"/>
          <w:lang w:eastAsia="it-IT"/>
        </w:rPr>
        <w:t xml:space="preserve">i </w:t>
      </w:r>
      <w:r w:rsidRPr="00D4493B">
        <w:rPr>
          <w:rFonts w:ascii="Arial" w:hAnsi="Arial" w:cs="Arial"/>
          <w:sz w:val="24"/>
          <w:szCs w:val="24"/>
          <w:lang w:eastAsia="it-IT"/>
        </w:rPr>
        <w:t>di Carlo Cocchia</w:t>
      </w:r>
      <w:r>
        <w:rPr>
          <w:rFonts w:ascii="Arial" w:hAnsi="Arial" w:cs="Arial"/>
          <w:sz w:val="24"/>
          <w:szCs w:val="24"/>
          <w:lang w:eastAsia="it-IT"/>
        </w:rPr>
        <w:t xml:space="preserve"> e</w:t>
      </w:r>
      <w:r w:rsidRPr="00D4493B">
        <w:rPr>
          <w:rFonts w:ascii="Arial" w:hAnsi="Arial" w:cs="Arial"/>
          <w:sz w:val="24"/>
          <w:szCs w:val="24"/>
          <w:lang w:eastAsia="it-IT"/>
        </w:rPr>
        <w:t xml:space="preserve"> Stefania Filo Speziale </w:t>
      </w:r>
      <w:r>
        <w:rPr>
          <w:rFonts w:ascii="Arial" w:hAnsi="Arial" w:cs="Arial"/>
          <w:sz w:val="24"/>
          <w:szCs w:val="24"/>
          <w:lang w:eastAsia="it-IT"/>
        </w:rPr>
        <w:t>dei r</w:t>
      </w:r>
      <w:r w:rsidRPr="00D4493B">
        <w:rPr>
          <w:rFonts w:ascii="Arial" w:hAnsi="Arial" w:cs="Arial"/>
          <w:sz w:val="24"/>
          <w:szCs w:val="24"/>
          <w:lang w:eastAsia="it-IT"/>
        </w:rPr>
        <w:t xml:space="preserve">ioni dell’INA-Casa </w:t>
      </w:r>
      <w:r>
        <w:rPr>
          <w:rFonts w:ascii="Arial" w:hAnsi="Arial" w:cs="Arial"/>
          <w:sz w:val="24"/>
          <w:szCs w:val="24"/>
          <w:lang w:eastAsia="it-IT"/>
        </w:rPr>
        <w:t xml:space="preserve">sorti </w:t>
      </w:r>
      <w:r w:rsidRPr="00D4493B">
        <w:rPr>
          <w:rFonts w:ascii="Arial" w:hAnsi="Arial" w:cs="Arial"/>
          <w:sz w:val="24"/>
          <w:szCs w:val="24"/>
          <w:lang w:eastAsia="it-IT"/>
        </w:rPr>
        <w:t xml:space="preserve">all’inizio degli anni '50 nell’area occidentale </w:t>
      </w:r>
      <w:r w:rsidRPr="007C6C37">
        <w:rPr>
          <w:rFonts w:ascii="Arial" w:hAnsi="Arial" w:cs="Arial"/>
          <w:sz w:val="24"/>
          <w:szCs w:val="24"/>
          <w:lang w:eastAsia="it-IT"/>
        </w:rPr>
        <w:t xml:space="preserve">di Napoli, a Bagnoli e ad Agnano, fornisce l’occasione per una riflessione sull'interesse per le questioni formali e sociali affrontate dai progettisti, sul </w:t>
      </w:r>
      <w:proofErr w:type="spellStart"/>
      <w:r w:rsidRPr="007C6C37">
        <w:rPr>
          <w:rFonts w:ascii="Arial" w:hAnsi="Arial" w:cs="Arial"/>
          <w:i/>
          <w:sz w:val="24"/>
          <w:szCs w:val="24"/>
          <w:lang w:eastAsia="it-IT"/>
        </w:rPr>
        <w:t>townscape</w:t>
      </w:r>
      <w:proofErr w:type="spellEnd"/>
      <w:r w:rsidRPr="007C6C37">
        <w:rPr>
          <w:rFonts w:ascii="Arial" w:hAnsi="Arial" w:cs="Arial"/>
          <w:sz w:val="24"/>
          <w:szCs w:val="24"/>
          <w:lang w:eastAsia="it-IT"/>
        </w:rPr>
        <w:t xml:space="preserve"> e sui luoghi collettivi</w:t>
      </w:r>
      <w:r w:rsidR="006419E4">
        <w:rPr>
          <w:rFonts w:ascii="Arial" w:hAnsi="Arial" w:cs="Arial"/>
          <w:sz w:val="24"/>
          <w:szCs w:val="24"/>
          <w:lang w:eastAsia="it-IT"/>
        </w:rPr>
        <w:t>,</w:t>
      </w:r>
      <w:r w:rsidRPr="007C6C37">
        <w:rPr>
          <w:rFonts w:ascii="Arial" w:hAnsi="Arial" w:cs="Arial"/>
          <w:sz w:val="24"/>
          <w:szCs w:val="24"/>
          <w:lang w:eastAsia="it-IT"/>
        </w:rPr>
        <w:t xml:space="preserve"> immaginati alla ricerca di un nuovo modello di quartiere periferico. Questioni ancora attuali e utili </w:t>
      </w:r>
      <w:r w:rsidR="00895EB0">
        <w:rPr>
          <w:rFonts w:ascii="Arial" w:hAnsi="Arial" w:cs="Arial"/>
          <w:sz w:val="24"/>
          <w:szCs w:val="24"/>
          <w:lang w:eastAsia="it-IT"/>
        </w:rPr>
        <w:t>ne</w:t>
      </w:r>
      <w:r w:rsidRPr="007C6C37">
        <w:rPr>
          <w:rFonts w:ascii="Arial" w:hAnsi="Arial" w:cs="Arial"/>
          <w:sz w:val="24"/>
          <w:szCs w:val="24"/>
          <w:lang w:eastAsia="it-IT"/>
        </w:rPr>
        <w:t>l recupero dell’identità e della sociabilità di tali aree.</w:t>
      </w:r>
    </w:p>
    <w:p w:rsidR="00EA0CA3" w:rsidRPr="00D4493B" w:rsidRDefault="00EA0CA3" w:rsidP="00F40203">
      <w:pPr>
        <w:autoSpaceDE w:val="0"/>
        <w:autoSpaceDN w:val="0"/>
        <w:adjustRightInd w:val="0"/>
        <w:spacing w:after="0" w:line="280" w:lineRule="exact"/>
        <w:jc w:val="both"/>
        <w:rPr>
          <w:rFonts w:ascii="Arial" w:hAnsi="Arial" w:cs="Arial"/>
          <w:b/>
          <w:sz w:val="24"/>
          <w:szCs w:val="24"/>
          <w:lang w:eastAsia="it-IT"/>
        </w:rPr>
      </w:pPr>
    </w:p>
    <w:p w:rsidR="001D756D" w:rsidRPr="00D4493B" w:rsidRDefault="001D756D" w:rsidP="00F40203">
      <w:pPr>
        <w:autoSpaceDE w:val="0"/>
        <w:autoSpaceDN w:val="0"/>
        <w:adjustRightInd w:val="0"/>
        <w:spacing w:after="0" w:line="280" w:lineRule="exact"/>
        <w:jc w:val="both"/>
        <w:rPr>
          <w:rFonts w:ascii="Arial" w:hAnsi="Arial" w:cs="Arial"/>
          <w:b/>
          <w:sz w:val="24"/>
          <w:szCs w:val="24"/>
          <w:shd w:val="clear" w:color="auto" w:fill="FFFFFF"/>
          <w:lang w:val="en-US"/>
        </w:rPr>
      </w:pPr>
      <w:r w:rsidRPr="00D4493B">
        <w:rPr>
          <w:rFonts w:ascii="Arial" w:hAnsi="Arial" w:cs="Arial"/>
          <w:b/>
          <w:sz w:val="24"/>
          <w:szCs w:val="24"/>
          <w:lang w:val="en-US" w:eastAsia="it-IT"/>
        </w:rPr>
        <w:t>Public Houses and Reconstruction</w:t>
      </w:r>
      <w:r w:rsidR="00ED0180" w:rsidRPr="00D4493B">
        <w:rPr>
          <w:rFonts w:ascii="Arial" w:hAnsi="Arial" w:cs="Arial"/>
          <w:b/>
          <w:sz w:val="24"/>
          <w:szCs w:val="24"/>
          <w:lang w:val="en-US" w:eastAsia="it-IT"/>
        </w:rPr>
        <w:t xml:space="preserve"> after World War II</w:t>
      </w:r>
      <w:r w:rsidRPr="00D4493B">
        <w:rPr>
          <w:rFonts w:ascii="Arial" w:hAnsi="Arial" w:cs="Arial"/>
          <w:b/>
          <w:sz w:val="24"/>
          <w:szCs w:val="24"/>
          <w:lang w:val="en-US" w:eastAsia="it-IT"/>
        </w:rPr>
        <w:t xml:space="preserve">: </w:t>
      </w:r>
      <w:r w:rsidR="00ED0180" w:rsidRPr="00D4493B">
        <w:rPr>
          <w:rFonts w:ascii="Arial" w:hAnsi="Arial" w:cs="Arial"/>
          <w:b/>
          <w:sz w:val="24"/>
          <w:szCs w:val="24"/>
          <w:lang w:val="en-US" w:eastAsia="it-IT"/>
        </w:rPr>
        <w:t>i</w:t>
      </w:r>
      <w:r w:rsidRPr="00D4493B">
        <w:rPr>
          <w:rFonts w:ascii="Arial" w:hAnsi="Arial" w:cs="Arial"/>
          <w:b/>
          <w:sz w:val="24"/>
          <w:szCs w:val="24"/>
          <w:lang w:val="en-US" w:eastAsia="it-IT"/>
        </w:rPr>
        <w:t>magin</w:t>
      </w:r>
      <w:r w:rsidR="00ED0180" w:rsidRPr="00D4493B">
        <w:rPr>
          <w:rFonts w:ascii="Arial" w:hAnsi="Arial" w:cs="Arial"/>
          <w:b/>
          <w:sz w:val="24"/>
          <w:szCs w:val="24"/>
          <w:lang w:val="en-US" w:eastAsia="it-IT"/>
        </w:rPr>
        <w:t>ing</w:t>
      </w:r>
      <w:r w:rsidRPr="00D4493B">
        <w:rPr>
          <w:rFonts w:ascii="Arial" w:hAnsi="Arial" w:cs="Arial"/>
          <w:b/>
          <w:sz w:val="24"/>
          <w:szCs w:val="24"/>
          <w:lang w:val="en-US" w:eastAsia="it-IT"/>
        </w:rPr>
        <w:t xml:space="preserve"> the development of </w:t>
      </w:r>
      <w:r w:rsidR="00ED0180" w:rsidRPr="00D4493B">
        <w:rPr>
          <w:rFonts w:ascii="Arial" w:hAnsi="Arial" w:cs="Arial"/>
          <w:b/>
          <w:sz w:val="24"/>
          <w:szCs w:val="24"/>
          <w:lang w:val="en-US" w:eastAsia="it-IT"/>
        </w:rPr>
        <w:t xml:space="preserve">the West side of </w:t>
      </w:r>
      <w:r w:rsidRPr="00D4493B">
        <w:rPr>
          <w:rFonts w:ascii="Arial" w:hAnsi="Arial" w:cs="Arial"/>
          <w:b/>
          <w:sz w:val="24"/>
          <w:szCs w:val="24"/>
          <w:lang w:val="en-US" w:eastAsia="it-IT"/>
        </w:rPr>
        <w:t xml:space="preserve">Naples </w:t>
      </w:r>
    </w:p>
    <w:p w:rsidR="00F25877" w:rsidRPr="00D4493B" w:rsidRDefault="00BA4575" w:rsidP="00F40203">
      <w:pPr>
        <w:spacing w:after="0" w:line="280" w:lineRule="exact"/>
        <w:jc w:val="both"/>
        <w:rPr>
          <w:rFonts w:ascii="Arial" w:hAnsi="Arial" w:cs="Arial"/>
          <w:sz w:val="24"/>
          <w:szCs w:val="24"/>
          <w:lang w:val="en-US"/>
        </w:rPr>
      </w:pPr>
      <w:r>
        <w:rPr>
          <w:rFonts w:ascii="Arial" w:hAnsi="Arial" w:cs="Arial"/>
          <w:sz w:val="24"/>
          <w:szCs w:val="24"/>
          <w:lang w:val="en-US"/>
        </w:rPr>
        <w:t>T</w:t>
      </w:r>
      <w:r w:rsidR="00F25877" w:rsidRPr="00D4493B">
        <w:rPr>
          <w:rFonts w:ascii="Arial" w:hAnsi="Arial" w:cs="Arial"/>
          <w:sz w:val="24"/>
          <w:szCs w:val="24"/>
          <w:lang w:val="en-US"/>
        </w:rPr>
        <w:t xml:space="preserve">he </w:t>
      </w:r>
      <w:r>
        <w:rPr>
          <w:rFonts w:ascii="Arial" w:hAnsi="Arial" w:cs="Arial"/>
          <w:sz w:val="24"/>
          <w:szCs w:val="24"/>
          <w:lang w:val="en-US"/>
        </w:rPr>
        <w:t>projects</w:t>
      </w:r>
      <w:r w:rsidR="00F25877" w:rsidRPr="00D4493B">
        <w:rPr>
          <w:rFonts w:ascii="Arial" w:hAnsi="Arial" w:cs="Arial"/>
          <w:sz w:val="24"/>
          <w:szCs w:val="24"/>
          <w:lang w:val="en-US"/>
        </w:rPr>
        <w:t xml:space="preserve"> relating to the districts</w:t>
      </w:r>
      <w:r w:rsidR="00A53202" w:rsidRPr="00D4493B">
        <w:rPr>
          <w:rFonts w:ascii="Arial" w:hAnsi="Arial" w:cs="Arial"/>
          <w:sz w:val="24"/>
          <w:szCs w:val="24"/>
          <w:lang w:val="en-US"/>
        </w:rPr>
        <w:t xml:space="preserve"> in the West side of Naples</w:t>
      </w:r>
      <w:r w:rsidR="00F25877" w:rsidRPr="00D4493B">
        <w:rPr>
          <w:rFonts w:ascii="Arial" w:hAnsi="Arial" w:cs="Arial"/>
          <w:sz w:val="24"/>
          <w:szCs w:val="24"/>
          <w:lang w:val="en-US"/>
        </w:rPr>
        <w:t xml:space="preserve">, </w:t>
      </w:r>
      <w:r w:rsidR="00CF0879">
        <w:rPr>
          <w:rFonts w:ascii="Arial" w:hAnsi="Arial" w:cs="Arial"/>
          <w:sz w:val="24"/>
          <w:szCs w:val="24"/>
          <w:lang w:val="en-US"/>
        </w:rPr>
        <w:t xml:space="preserve">in </w:t>
      </w:r>
      <w:proofErr w:type="spellStart"/>
      <w:r w:rsidR="00CF0879">
        <w:rPr>
          <w:rFonts w:ascii="Arial" w:hAnsi="Arial" w:cs="Arial"/>
          <w:sz w:val="24"/>
          <w:szCs w:val="24"/>
          <w:lang w:val="en-US"/>
        </w:rPr>
        <w:t>Bagnoli</w:t>
      </w:r>
      <w:proofErr w:type="spellEnd"/>
      <w:r w:rsidR="00CF0879">
        <w:rPr>
          <w:rFonts w:ascii="Arial" w:hAnsi="Arial" w:cs="Arial"/>
          <w:sz w:val="24"/>
          <w:szCs w:val="24"/>
          <w:lang w:val="en-US"/>
        </w:rPr>
        <w:t xml:space="preserve"> and </w:t>
      </w:r>
      <w:proofErr w:type="spellStart"/>
      <w:r w:rsidR="00CF0879">
        <w:rPr>
          <w:rFonts w:ascii="Arial" w:hAnsi="Arial" w:cs="Arial"/>
          <w:sz w:val="24"/>
          <w:szCs w:val="24"/>
          <w:lang w:val="en-US"/>
        </w:rPr>
        <w:t>Agnano</w:t>
      </w:r>
      <w:proofErr w:type="spellEnd"/>
      <w:r w:rsidR="00CF0879">
        <w:rPr>
          <w:rFonts w:ascii="Arial" w:hAnsi="Arial" w:cs="Arial"/>
          <w:sz w:val="24"/>
          <w:szCs w:val="24"/>
          <w:lang w:val="en-US"/>
        </w:rPr>
        <w:t xml:space="preserve">, </w:t>
      </w:r>
      <w:r w:rsidR="00F25877" w:rsidRPr="00D4493B">
        <w:rPr>
          <w:rFonts w:ascii="Arial" w:hAnsi="Arial" w:cs="Arial"/>
          <w:sz w:val="24"/>
          <w:szCs w:val="24"/>
          <w:lang w:val="en-US"/>
        </w:rPr>
        <w:t xml:space="preserve">which were constructed on behalf of INA-Casa Housing Project </w:t>
      </w:r>
      <w:r w:rsidR="00A53202" w:rsidRPr="00D4493B">
        <w:rPr>
          <w:rFonts w:ascii="Arial" w:hAnsi="Arial" w:cs="Arial"/>
          <w:sz w:val="24"/>
          <w:szCs w:val="24"/>
          <w:lang w:val="en-US"/>
        </w:rPr>
        <w:t>at</w:t>
      </w:r>
      <w:r w:rsidR="00F25877" w:rsidRPr="00D4493B">
        <w:rPr>
          <w:rFonts w:ascii="Arial" w:hAnsi="Arial" w:cs="Arial"/>
          <w:sz w:val="24"/>
          <w:szCs w:val="24"/>
          <w:lang w:val="en-US"/>
        </w:rPr>
        <w:t xml:space="preserve"> the </w:t>
      </w:r>
      <w:r w:rsidR="00A53202" w:rsidRPr="00D4493B">
        <w:rPr>
          <w:rFonts w:ascii="Arial" w:hAnsi="Arial" w:cs="Arial"/>
          <w:sz w:val="24"/>
          <w:szCs w:val="24"/>
          <w:lang w:val="en-US"/>
        </w:rPr>
        <w:t xml:space="preserve">beginning of the </w:t>
      </w:r>
      <w:r w:rsidR="00F25877" w:rsidRPr="00D4493B">
        <w:rPr>
          <w:rFonts w:ascii="Arial" w:hAnsi="Arial" w:cs="Arial"/>
          <w:sz w:val="24"/>
          <w:szCs w:val="24"/>
          <w:lang w:val="en-US"/>
        </w:rPr>
        <w:t xml:space="preserve">50’s, from Carlo </w:t>
      </w:r>
      <w:proofErr w:type="spellStart"/>
      <w:r w:rsidR="00F25877" w:rsidRPr="00D4493B">
        <w:rPr>
          <w:rFonts w:ascii="Arial" w:hAnsi="Arial" w:cs="Arial"/>
          <w:sz w:val="24"/>
          <w:szCs w:val="24"/>
          <w:lang w:val="en-US"/>
        </w:rPr>
        <w:t>Cocchia</w:t>
      </w:r>
      <w:proofErr w:type="spellEnd"/>
      <w:r w:rsidR="009455AC">
        <w:rPr>
          <w:rFonts w:ascii="Arial" w:hAnsi="Arial" w:cs="Arial"/>
          <w:sz w:val="24"/>
          <w:szCs w:val="24"/>
          <w:lang w:val="en-US"/>
        </w:rPr>
        <w:t xml:space="preserve"> and</w:t>
      </w:r>
      <w:r w:rsidR="00F25877" w:rsidRPr="00D4493B">
        <w:rPr>
          <w:rFonts w:ascii="Arial" w:hAnsi="Arial" w:cs="Arial"/>
          <w:sz w:val="24"/>
          <w:szCs w:val="24"/>
          <w:lang w:val="en-US"/>
        </w:rPr>
        <w:t xml:space="preserve"> </w:t>
      </w:r>
      <w:proofErr w:type="spellStart"/>
      <w:r w:rsidR="00F25877" w:rsidRPr="00D4493B">
        <w:rPr>
          <w:rFonts w:ascii="Arial" w:hAnsi="Arial" w:cs="Arial"/>
          <w:sz w:val="24"/>
          <w:szCs w:val="24"/>
          <w:lang w:val="en-US"/>
        </w:rPr>
        <w:t>Stefania</w:t>
      </w:r>
      <w:proofErr w:type="spellEnd"/>
      <w:r w:rsidR="00F25877" w:rsidRPr="00D4493B">
        <w:rPr>
          <w:rFonts w:ascii="Arial" w:hAnsi="Arial" w:cs="Arial"/>
          <w:sz w:val="24"/>
          <w:szCs w:val="24"/>
          <w:lang w:val="en-US"/>
        </w:rPr>
        <w:t xml:space="preserve"> Filo </w:t>
      </w:r>
      <w:proofErr w:type="spellStart"/>
      <w:r w:rsidR="00F25877" w:rsidRPr="00D4493B">
        <w:rPr>
          <w:rFonts w:ascii="Arial" w:hAnsi="Arial" w:cs="Arial"/>
          <w:sz w:val="24"/>
          <w:szCs w:val="24"/>
          <w:lang w:val="en-US"/>
        </w:rPr>
        <w:t>Speziale</w:t>
      </w:r>
      <w:proofErr w:type="spellEnd"/>
      <w:r w:rsidR="00744A7F">
        <w:rPr>
          <w:rFonts w:ascii="Arial" w:hAnsi="Arial" w:cs="Arial"/>
          <w:sz w:val="24"/>
          <w:szCs w:val="24"/>
          <w:lang w:val="en-US"/>
        </w:rPr>
        <w:t>,</w:t>
      </w:r>
      <w:r w:rsidR="002A6778">
        <w:rPr>
          <w:rFonts w:ascii="Arial" w:hAnsi="Arial" w:cs="Arial"/>
          <w:sz w:val="24"/>
          <w:szCs w:val="24"/>
          <w:lang w:val="en-US"/>
        </w:rPr>
        <w:t xml:space="preserve"> provides an opportunity for reflection on the</w:t>
      </w:r>
      <w:r w:rsidR="00F25877" w:rsidRPr="00D4493B">
        <w:rPr>
          <w:rFonts w:ascii="Arial" w:hAnsi="Arial" w:cs="Arial"/>
          <w:sz w:val="24"/>
          <w:szCs w:val="24"/>
          <w:lang w:val="en-US"/>
        </w:rPr>
        <w:t xml:space="preserve"> interest in </w:t>
      </w:r>
      <w:r w:rsidR="00A10618">
        <w:rPr>
          <w:rFonts w:ascii="Arial" w:hAnsi="Arial" w:cs="Arial"/>
          <w:sz w:val="24"/>
          <w:szCs w:val="24"/>
          <w:lang w:val="en-US"/>
        </w:rPr>
        <w:t xml:space="preserve">formal and </w:t>
      </w:r>
      <w:r w:rsidR="00A10618" w:rsidRPr="00D4493B">
        <w:rPr>
          <w:rFonts w:ascii="Arial" w:hAnsi="Arial" w:cs="Arial"/>
          <w:sz w:val="24"/>
          <w:szCs w:val="24"/>
          <w:lang w:val="en-US"/>
        </w:rPr>
        <w:t xml:space="preserve">social </w:t>
      </w:r>
      <w:r w:rsidR="003C4DE1">
        <w:rPr>
          <w:rFonts w:ascii="Arial" w:hAnsi="Arial" w:cs="Arial"/>
          <w:sz w:val="24"/>
          <w:szCs w:val="24"/>
          <w:lang w:val="en-US"/>
        </w:rPr>
        <w:t>issues</w:t>
      </w:r>
      <w:r w:rsidR="00A10618" w:rsidRPr="00D4493B">
        <w:rPr>
          <w:rFonts w:ascii="Arial" w:hAnsi="Arial" w:cs="Arial"/>
          <w:sz w:val="24"/>
          <w:szCs w:val="24"/>
          <w:lang w:val="en-US"/>
        </w:rPr>
        <w:t xml:space="preserve"> </w:t>
      </w:r>
      <w:r w:rsidR="003C4DE1" w:rsidRPr="003C4DE1">
        <w:rPr>
          <w:rFonts w:ascii="Arial" w:hAnsi="Arial" w:cs="Arial"/>
          <w:sz w:val="24"/>
          <w:szCs w:val="24"/>
          <w:lang w:val="en-US"/>
        </w:rPr>
        <w:t>dealt with by designers</w:t>
      </w:r>
      <w:r w:rsidR="002A6778" w:rsidRPr="00D4493B">
        <w:rPr>
          <w:rFonts w:ascii="Arial" w:hAnsi="Arial" w:cs="Arial"/>
          <w:sz w:val="24"/>
          <w:szCs w:val="24"/>
          <w:lang w:val="en-US"/>
        </w:rPr>
        <w:t>,</w:t>
      </w:r>
      <w:r w:rsidR="002A6778">
        <w:rPr>
          <w:rFonts w:ascii="Arial" w:hAnsi="Arial" w:cs="Arial"/>
          <w:sz w:val="24"/>
          <w:szCs w:val="24"/>
          <w:lang w:val="en-US"/>
        </w:rPr>
        <w:t xml:space="preserve"> </w:t>
      </w:r>
      <w:r w:rsidR="00F25877" w:rsidRPr="00D4493B">
        <w:rPr>
          <w:rFonts w:ascii="Arial" w:hAnsi="Arial" w:cs="Arial"/>
          <w:sz w:val="24"/>
          <w:szCs w:val="24"/>
          <w:lang w:val="en-US"/>
        </w:rPr>
        <w:t>on the townscape</w:t>
      </w:r>
      <w:r w:rsidR="00A10618">
        <w:rPr>
          <w:rFonts w:ascii="Arial" w:hAnsi="Arial" w:cs="Arial"/>
          <w:sz w:val="24"/>
          <w:szCs w:val="24"/>
          <w:lang w:val="en-US"/>
        </w:rPr>
        <w:t xml:space="preserve"> and collective places</w:t>
      </w:r>
      <w:r w:rsidR="00F25877" w:rsidRPr="00D4493B">
        <w:rPr>
          <w:rFonts w:ascii="Arial" w:hAnsi="Arial" w:cs="Arial"/>
          <w:sz w:val="24"/>
          <w:szCs w:val="24"/>
          <w:lang w:val="en-US"/>
        </w:rPr>
        <w:t xml:space="preserve"> </w:t>
      </w:r>
      <w:r w:rsidR="00A10618" w:rsidRPr="00A10618">
        <w:rPr>
          <w:rFonts w:ascii="Arial" w:hAnsi="Arial" w:cs="Arial"/>
          <w:sz w:val="24"/>
          <w:szCs w:val="24"/>
          <w:lang w:val="en-US"/>
        </w:rPr>
        <w:t>imagined in search of a new peripheral district model</w:t>
      </w:r>
      <w:r w:rsidR="00F25877" w:rsidRPr="00D4493B">
        <w:rPr>
          <w:rFonts w:ascii="Arial" w:hAnsi="Arial" w:cs="Arial"/>
          <w:sz w:val="24"/>
          <w:szCs w:val="24"/>
          <w:lang w:val="en-US"/>
        </w:rPr>
        <w:t xml:space="preserve">. Those reflections </w:t>
      </w:r>
      <w:r w:rsidR="00253E93" w:rsidRPr="00D4493B">
        <w:rPr>
          <w:rFonts w:ascii="Arial" w:hAnsi="Arial" w:cs="Arial"/>
          <w:sz w:val="24"/>
          <w:szCs w:val="24"/>
          <w:lang w:val="en-US"/>
        </w:rPr>
        <w:t>on the new image of the city</w:t>
      </w:r>
      <w:r w:rsidR="00DF6AB5">
        <w:rPr>
          <w:rFonts w:ascii="Arial" w:hAnsi="Arial" w:cs="Arial"/>
          <w:sz w:val="24"/>
          <w:szCs w:val="24"/>
          <w:lang w:val="en-US"/>
        </w:rPr>
        <w:t xml:space="preserve"> </w:t>
      </w:r>
      <w:r w:rsidR="00F25877" w:rsidRPr="00D4493B">
        <w:rPr>
          <w:rFonts w:ascii="Arial" w:hAnsi="Arial" w:cs="Arial"/>
          <w:sz w:val="24"/>
          <w:szCs w:val="24"/>
          <w:lang w:val="en-US"/>
        </w:rPr>
        <w:t xml:space="preserve">can be still useful today </w:t>
      </w:r>
      <w:r w:rsidR="00CF0879" w:rsidRPr="00D4493B">
        <w:rPr>
          <w:rFonts w:ascii="Arial" w:hAnsi="Arial" w:cs="Arial"/>
          <w:sz w:val="24"/>
          <w:szCs w:val="24"/>
          <w:lang w:val="en-US"/>
        </w:rPr>
        <w:t xml:space="preserve">to recover the identity </w:t>
      </w:r>
      <w:r w:rsidR="00CF0879">
        <w:rPr>
          <w:rFonts w:ascii="Arial" w:hAnsi="Arial" w:cs="Arial"/>
          <w:sz w:val="24"/>
          <w:szCs w:val="24"/>
          <w:lang w:val="en-US"/>
        </w:rPr>
        <w:t>a</w:t>
      </w:r>
      <w:r w:rsidR="00CF0879" w:rsidRPr="00D4493B">
        <w:rPr>
          <w:rFonts w:ascii="Arial" w:hAnsi="Arial" w:cs="Arial"/>
          <w:sz w:val="24"/>
          <w:szCs w:val="24"/>
          <w:lang w:val="en-US"/>
        </w:rPr>
        <w:t>nd</w:t>
      </w:r>
      <w:r w:rsidR="00CF0879">
        <w:rPr>
          <w:rFonts w:ascii="Arial" w:hAnsi="Arial" w:cs="Arial"/>
          <w:sz w:val="24"/>
          <w:szCs w:val="24"/>
          <w:lang w:val="en-US"/>
        </w:rPr>
        <w:t xml:space="preserve"> </w:t>
      </w:r>
      <w:r w:rsidR="00F25877" w:rsidRPr="00D4493B">
        <w:rPr>
          <w:rFonts w:ascii="Arial" w:hAnsi="Arial" w:cs="Arial"/>
          <w:sz w:val="24"/>
          <w:szCs w:val="24"/>
          <w:lang w:val="en-US"/>
        </w:rPr>
        <w:t xml:space="preserve">the sociability of </w:t>
      </w:r>
      <w:r w:rsidR="00895EB0">
        <w:rPr>
          <w:rFonts w:ascii="Arial" w:hAnsi="Arial" w:cs="Arial"/>
          <w:sz w:val="24"/>
          <w:szCs w:val="24"/>
          <w:lang w:val="en-US"/>
        </w:rPr>
        <w:t>periphery</w:t>
      </w:r>
      <w:r w:rsidR="00F25877" w:rsidRPr="00D4493B">
        <w:rPr>
          <w:rFonts w:ascii="Arial" w:hAnsi="Arial" w:cs="Arial"/>
          <w:sz w:val="24"/>
          <w:szCs w:val="24"/>
          <w:lang w:val="en-US"/>
        </w:rPr>
        <w:t>.</w:t>
      </w:r>
    </w:p>
    <w:p w:rsidR="007417EC" w:rsidRPr="00D4493B" w:rsidRDefault="007417EC" w:rsidP="00F40203">
      <w:pPr>
        <w:autoSpaceDE w:val="0"/>
        <w:autoSpaceDN w:val="0"/>
        <w:adjustRightInd w:val="0"/>
        <w:spacing w:after="0" w:line="280" w:lineRule="exact"/>
        <w:jc w:val="both"/>
        <w:rPr>
          <w:rFonts w:ascii="Arial" w:hAnsi="Arial" w:cs="Arial"/>
          <w:b/>
          <w:sz w:val="24"/>
          <w:szCs w:val="24"/>
          <w:shd w:val="clear" w:color="auto" w:fill="FFFFFF"/>
          <w:lang w:val="en-US"/>
        </w:rPr>
      </w:pPr>
    </w:p>
    <w:p w:rsidR="001D756D" w:rsidRPr="00D4493B" w:rsidRDefault="001D756D" w:rsidP="00F40203">
      <w:pPr>
        <w:autoSpaceDE w:val="0"/>
        <w:autoSpaceDN w:val="0"/>
        <w:adjustRightInd w:val="0"/>
        <w:spacing w:after="0" w:line="280" w:lineRule="exact"/>
        <w:jc w:val="both"/>
        <w:rPr>
          <w:rFonts w:ascii="Arial" w:hAnsi="Arial" w:cs="Arial"/>
          <w:b/>
          <w:sz w:val="24"/>
          <w:szCs w:val="24"/>
          <w:shd w:val="clear" w:color="auto" w:fill="FFFFFF"/>
        </w:rPr>
      </w:pPr>
      <w:proofErr w:type="spellStart"/>
      <w:r w:rsidRPr="00D4493B">
        <w:rPr>
          <w:rFonts w:ascii="Arial" w:hAnsi="Arial" w:cs="Arial"/>
          <w:b/>
          <w:sz w:val="24"/>
          <w:szCs w:val="24"/>
          <w:shd w:val="clear" w:color="auto" w:fill="FFFFFF"/>
        </w:rPr>
        <w:t>Keywords</w:t>
      </w:r>
      <w:proofErr w:type="spellEnd"/>
    </w:p>
    <w:p w:rsidR="009E787B" w:rsidRPr="00D4493B" w:rsidRDefault="00744BAB" w:rsidP="00F40203">
      <w:pPr>
        <w:autoSpaceDE w:val="0"/>
        <w:autoSpaceDN w:val="0"/>
        <w:adjustRightInd w:val="0"/>
        <w:spacing w:after="0" w:line="280" w:lineRule="exact"/>
        <w:jc w:val="both"/>
        <w:rPr>
          <w:rFonts w:ascii="Arial" w:hAnsi="Arial" w:cs="Arial"/>
          <w:sz w:val="24"/>
          <w:szCs w:val="24"/>
          <w:shd w:val="clear" w:color="auto" w:fill="FFFFFF"/>
        </w:rPr>
      </w:pPr>
      <w:r w:rsidRPr="00D4493B">
        <w:rPr>
          <w:rFonts w:ascii="Arial" w:hAnsi="Arial" w:cs="Arial"/>
          <w:sz w:val="24"/>
          <w:szCs w:val="24"/>
          <w:shd w:val="clear" w:color="auto" w:fill="FFFFFF"/>
        </w:rPr>
        <w:t>INA Casa</w:t>
      </w:r>
      <w:r w:rsidR="009E787B" w:rsidRPr="00D4493B">
        <w:rPr>
          <w:rFonts w:ascii="Arial" w:hAnsi="Arial" w:cs="Arial"/>
          <w:sz w:val="24"/>
          <w:szCs w:val="24"/>
          <w:shd w:val="clear" w:color="auto" w:fill="FFFFFF"/>
        </w:rPr>
        <w:t xml:space="preserve"> a Napoli</w:t>
      </w:r>
      <w:r w:rsidRPr="00D4493B">
        <w:rPr>
          <w:rFonts w:ascii="Arial" w:hAnsi="Arial" w:cs="Arial"/>
          <w:sz w:val="24"/>
          <w:szCs w:val="24"/>
          <w:shd w:val="clear" w:color="auto" w:fill="FFFFFF"/>
        </w:rPr>
        <w:t>,</w:t>
      </w:r>
      <w:r w:rsidR="009E787B" w:rsidRPr="00D4493B">
        <w:rPr>
          <w:rFonts w:ascii="Arial" w:hAnsi="Arial" w:cs="Arial"/>
          <w:sz w:val="24"/>
          <w:szCs w:val="24"/>
          <w:shd w:val="clear" w:color="auto" w:fill="FFFFFF"/>
        </w:rPr>
        <w:t xml:space="preserve"> paesaggio urbano, luoghi sociali</w:t>
      </w:r>
    </w:p>
    <w:p w:rsidR="001D756D" w:rsidRPr="00D4493B" w:rsidRDefault="009E787B" w:rsidP="00F40203">
      <w:pPr>
        <w:autoSpaceDE w:val="0"/>
        <w:autoSpaceDN w:val="0"/>
        <w:adjustRightInd w:val="0"/>
        <w:spacing w:after="0" w:line="280" w:lineRule="exact"/>
        <w:jc w:val="both"/>
        <w:rPr>
          <w:rFonts w:ascii="Arial" w:hAnsi="Arial" w:cs="Arial"/>
          <w:sz w:val="24"/>
          <w:szCs w:val="24"/>
          <w:shd w:val="clear" w:color="auto" w:fill="FFFFFF"/>
          <w:lang w:val="en-US"/>
        </w:rPr>
      </w:pPr>
      <w:r w:rsidRPr="00D4493B">
        <w:rPr>
          <w:rFonts w:ascii="Arial" w:hAnsi="Arial" w:cs="Arial"/>
          <w:sz w:val="24"/>
          <w:szCs w:val="24"/>
          <w:shd w:val="clear" w:color="auto" w:fill="FFFFFF"/>
          <w:lang w:val="en-US"/>
        </w:rPr>
        <w:t xml:space="preserve">INA Casa Council Houses in Naples, townscape, social </w:t>
      </w:r>
      <w:r w:rsidR="00A10618">
        <w:rPr>
          <w:rFonts w:ascii="Arial" w:hAnsi="Arial" w:cs="Arial"/>
          <w:sz w:val="24"/>
          <w:szCs w:val="24"/>
          <w:shd w:val="clear" w:color="auto" w:fill="FFFFFF"/>
          <w:lang w:val="en-US"/>
        </w:rPr>
        <w:t>places</w:t>
      </w:r>
      <w:r w:rsidR="00744BAB" w:rsidRPr="00D4493B">
        <w:rPr>
          <w:rFonts w:ascii="Arial" w:hAnsi="Arial" w:cs="Arial"/>
          <w:sz w:val="24"/>
          <w:szCs w:val="24"/>
          <w:shd w:val="clear" w:color="auto" w:fill="FFFFFF"/>
          <w:lang w:val="en-US"/>
        </w:rPr>
        <w:t xml:space="preserve"> </w:t>
      </w:r>
    </w:p>
    <w:p w:rsidR="001D756D" w:rsidRPr="00D4493B" w:rsidRDefault="001D756D" w:rsidP="00F40203">
      <w:pPr>
        <w:autoSpaceDE w:val="0"/>
        <w:autoSpaceDN w:val="0"/>
        <w:adjustRightInd w:val="0"/>
        <w:spacing w:after="0" w:line="280" w:lineRule="exact"/>
        <w:jc w:val="both"/>
        <w:rPr>
          <w:rFonts w:ascii="Arial" w:hAnsi="Arial" w:cs="Arial"/>
          <w:b/>
          <w:sz w:val="24"/>
          <w:szCs w:val="24"/>
          <w:shd w:val="clear" w:color="auto" w:fill="FFFFFF"/>
          <w:lang w:val="en-US"/>
        </w:rPr>
      </w:pPr>
    </w:p>
    <w:p w:rsidR="001D756D" w:rsidRPr="00D4493B" w:rsidRDefault="001D756D" w:rsidP="00F40203">
      <w:pPr>
        <w:autoSpaceDE w:val="0"/>
        <w:autoSpaceDN w:val="0"/>
        <w:adjustRightInd w:val="0"/>
        <w:spacing w:after="0" w:line="280" w:lineRule="exact"/>
        <w:jc w:val="both"/>
        <w:rPr>
          <w:rFonts w:ascii="Arial" w:hAnsi="Arial" w:cs="Arial"/>
          <w:b/>
          <w:sz w:val="24"/>
          <w:szCs w:val="24"/>
          <w:shd w:val="clear" w:color="auto" w:fill="FFFFFF"/>
          <w:lang w:val="en-US"/>
        </w:rPr>
      </w:pPr>
    </w:p>
    <w:p w:rsidR="001D1A9E" w:rsidRPr="00D4493B" w:rsidRDefault="001D1A9E" w:rsidP="00F40203">
      <w:pPr>
        <w:autoSpaceDE w:val="0"/>
        <w:autoSpaceDN w:val="0"/>
        <w:adjustRightInd w:val="0"/>
        <w:spacing w:after="0" w:line="280" w:lineRule="exact"/>
        <w:jc w:val="both"/>
        <w:rPr>
          <w:rFonts w:ascii="Arial" w:hAnsi="Arial" w:cs="Arial"/>
          <w:b/>
          <w:sz w:val="24"/>
          <w:szCs w:val="24"/>
          <w:shd w:val="clear" w:color="auto" w:fill="FFFFFF"/>
        </w:rPr>
      </w:pPr>
      <w:r w:rsidRPr="00D4493B">
        <w:rPr>
          <w:rFonts w:ascii="Arial" w:hAnsi="Arial" w:cs="Arial"/>
          <w:b/>
          <w:sz w:val="24"/>
          <w:szCs w:val="24"/>
          <w:shd w:val="clear" w:color="auto" w:fill="FFFFFF"/>
        </w:rPr>
        <w:t>1 Introduzione</w:t>
      </w:r>
      <w:r w:rsidR="005D5188" w:rsidRPr="00D4493B">
        <w:rPr>
          <w:rFonts w:ascii="Arial" w:hAnsi="Arial" w:cs="Arial"/>
          <w:b/>
          <w:sz w:val="24"/>
          <w:szCs w:val="24"/>
          <w:shd w:val="clear" w:color="auto" w:fill="FFFFFF"/>
        </w:rPr>
        <w:t xml:space="preserve"> </w:t>
      </w:r>
    </w:p>
    <w:p w:rsidR="002164D5" w:rsidRDefault="002575D7" w:rsidP="00F40203">
      <w:pPr>
        <w:autoSpaceDE w:val="0"/>
        <w:autoSpaceDN w:val="0"/>
        <w:adjustRightInd w:val="0"/>
        <w:spacing w:after="0" w:line="280" w:lineRule="exact"/>
        <w:jc w:val="both"/>
        <w:rPr>
          <w:rFonts w:ascii="Arial" w:eastAsia="Times New Roman" w:hAnsi="Arial" w:cs="Arial"/>
          <w:sz w:val="24"/>
          <w:szCs w:val="24"/>
          <w:lang w:eastAsia="it-IT"/>
        </w:rPr>
      </w:pPr>
      <w:r w:rsidRPr="00D4493B">
        <w:rPr>
          <w:rFonts w:ascii="Arial" w:hAnsi="Arial" w:cs="Arial"/>
          <w:sz w:val="24"/>
          <w:szCs w:val="24"/>
          <w:shd w:val="clear" w:color="auto" w:fill="FFFFFF"/>
        </w:rPr>
        <w:t xml:space="preserve">La </w:t>
      </w:r>
      <w:r w:rsidR="00951DDE" w:rsidRPr="00D4493B">
        <w:rPr>
          <w:rFonts w:ascii="Arial" w:hAnsi="Arial" w:cs="Arial"/>
          <w:sz w:val="24"/>
          <w:szCs w:val="24"/>
          <w:shd w:val="clear" w:color="auto" w:fill="FFFFFF"/>
        </w:rPr>
        <w:t>rappresentazione</w:t>
      </w:r>
      <w:r w:rsidR="006F4071" w:rsidRPr="00D4493B">
        <w:rPr>
          <w:rFonts w:ascii="Arial" w:hAnsi="Arial" w:cs="Arial"/>
          <w:sz w:val="24"/>
          <w:szCs w:val="24"/>
          <w:shd w:val="clear" w:color="auto" w:fill="FFFFFF"/>
        </w:rPr>
        <w:t xml:space="preserve"> della città </w:t>
      </w:r>
      <w:r w:rsidRPr="00D4493B">
        <w:rPr>
          <w:rFonts w:ascii="Arial" w:hAnsi="Arial" w:cs="Arial"/>
          <w:sz w:val="24"/>
          <w:szCs w:val="24"/>
          <w:shd w:val="clear" w:color="auto" w:fill="FFFFFF"/>
        </w:rPr>
        <w:t xml:space="preserve">in parte </w:t>
      </w:r>
      <w:r w:rsidR="006F4071" w:rsidRPr="00D4493B">
        <w:rPr>
          <w:rFonts w:ascii="Arial" w:hAnsi="Arial" w:cs="Arial"/>
          <w:sz w:val="24"/>
          <w:szCs w:val="24"/>
          <w:shd w:val="clear" w:color="auto" w:fill="FFFFFF"/>
        </w:rPr>
        <w:t xml:space="preserve">è </w:t>
      </w:r>
      <w:r w:rsidR="004011C4" w:rsidRPr="00D4493B">
        <w:rPr>
          <w:rFonts w:ascii="Arial" w:hAnsi="Arial" w:cs="Arial"/>
          <w:sz w:val="24"/>
          <w:szCs w:val="24"/>
          <w:shd w:val="clear" w:color="auto" w:fill="FFFFFF"/>
        </w:rPr>
        <w:t xml:space="preserve">anche </w:t>
      </w:r>
      <w:r w:rsidRPr="00D4493B">
        <w:rPr>
          <w:rFonts w:ascii="Arial" w:hAnsi="Arial" w:cs="Arial"/>
          <w:sz w:val="24"/>
          <w:szCs w:val="24"/>
          <w:shd w:val="clear" w:color="auto" w:fill="FFFFFF"/>
        </w:rPr>
        <w:t>dovuta</w:t>
      </w:r>
      <w:r w:rsidR="006F4071" w:rsidRPr="00D4493B">
        <w:rPr>
          <w:rFonts w:ascii="Arial" w:hAnsi="Arial" w:cs="Arial"/>
          <w:sz w:val="24"/>
          <w:szCs w:val="24"/>
          <w:shd w:val="clear" w:color="auto" w:fill="FFFFFF"/>
        </w:rPr>
        <w:t xml:space="preserve"> </w:t>
      </w:r>
      <w:r w:rsidRPr="00D4493B">
        <w:rPr>
          <w:rFonts w:ascii="Arial" w:hAnsi="Arial" w:cs="Arial"/>
          <w:sz w:val="24"/>
          <w:szCs w:val="24"/>
          <w:shd w:val="clear" w:color="auto" w:fill="FFFFFF"/>
        </w:rPr>
        <w:t>a</w:t>
      </w:r>
      <w:r w:rsidR="006F4071" w:rsidRPr="00D4493B">
        <w:rPr>
          <w:rFonts w:ascii="Arial" w:hAnsi="Arial" w:cs="Arial"/>
          <w:sz w:val="24"/>
          <w:szCs w:val="24"/>
          <w:shd w:val="clear" w:color="auto" w:fill="FFFFFF"/>
        </w:rPr>
        <w:t>lla percezione che ne hanno i cittadini che la vivono</w:t>
      </w:r>
      <w:r w:rsidR="004011C4" w:rsidRPr="00D4493B">
        <w:rPr>
          <w:rFonts w:ascii="Arial" w:hAnsi="Arial" w:cs="Arial"/>
          <w:sz w:val="24"/>
          <w:szCs w:val="24"/>
          <w:shd w:val="clear" w:color="auto" w:fill="FFFFFF"/>
        </w:rPr>
        <w:t xml:space="preserve">, </w:t>
      </w:r>
      <w:r w:rsidR="00490F30" w:rsidRPr="00D4493B">
        <w:rPr>
          <w:rFonts w:ascii="Arial" w:hAnsi="Arial" w:cs="Arial"/>
          <w:sz w:val="24"/>
          <w:szCs w:val="24"/>
          <w:shd w:val="clear" w:color="auto" w:fill="FFFFFF"/>
        </w:rPr>
        <w:t>eppure</w:t>
      </w:r>
      <w:r w:rsidR="004011C4" w:rsidRPr="00D4493B">
        <w:rPr>
          <w:rFonts w:ascii="Arial" w:hAnsi="Arial" w:cs="Arial"/>
          <w:sz w:val="24"/>
          <w:szCs w:val="24"/>
          <w:shd w:val="clear" w:color="auto" w:fill="FFFFFF"/>
        </w:rPr>
        <w:t xml:space="preserve"> n</w:t>
      </w:r>
      <w:r w:rsidR="004A74E2" w:rsidRPr="00D4493B">
        <w:rPr>
          <w:rFonts w:ascii="Arial" w:eastAsiaTheme="minorHAnsi" w:hAnsi="Arial" w:cs="Arial"/>
          <w:sz w:val="24"/>
          <w:szCs w:val="24"/>
        </w:rPr>
        <w:t xml:space="preserve">ella realtà attuale </w:t>
      </w:r>
      <w:r w:rsidR="004011C4" w:rsidRPr="00D4493B">
        <w:rPr>
          <w:rFonts w:ascii="Arial" w:eastAsiaTheme="minorHAnsi" w:hAnsi="Arial" w:cs="Arial"/>
          <w:sz w:val="24"/>
          <w:szCs w:val="24"/>
        </w:rPr>
        <w:t>l</w:t>
      </w:r>
      <w:r w:rsidR="006F4071" w:rsidRPr="00D4493B">
        <w:rPr>
          <w:rFonts w:ascii="Arial" w:eastAsiaTheme="minorHAnsi" w:hAnsi="Arial" w:cs="Arial"/>
          <w:sz w:val="24"/>
          <w:szCs w:val="24"/>
        </w:rPr>
        <w:t>a sovrapproduzione di immagini rischia di</w:t>
      </w:r>
      <w:r w:rsidR="004A74E2" w:rsidRPr="00D4493B">
        <w:rPr>
          <w:rFonts w:ascii="Arial" w:eastAsiaTheme="minorHAnsi" w:hAnsi="Arial" w:cs="Arial"/>
          <w:sz w:val="24"/>
          <w:szCs w:val="24"/>
        </w:rPr>
        <w:t xml:space="preserve"> </w:t>
      </w:r>
      <w:r w:rsidR="004011C4" w:rsidRPr="00D4493B">
        <w:rPr>
          <w:rFonts w:ascii="Arial" w:eastAsiaTheme="minorHAnsi" w:hAnsi="Arial" w:cs="Arial"/>
          <w:sz w:val="24"/>
          <w:szCs w:val="24"/>
        </w:rPr>
        <w:t xml:space="preserve">far </w:t>
      </w:r>
      <w:r w:rsidR="004A74E2" w:rsidRPr="00D4493B">
        <w:rPr>
          <w:rFonts w:ascii="Arial" w:eastAsiaTheme="minorHAnsi" w:hAnsi="Arial" w:cs="Arial"/>
          <w:sz w:val="24"/>
          <w:szCs w:val="24"/>
        </w:rPr>
        <w:t xml:space="preserve">perdere </w:t>
      </w:r>
      <w:r w:rsidRPr="00D4493B">
        <w:rPr>
          <w:rFonts w:ascii="Arial" w:eastAsiaTheme="minorHAnsi" w:hAnsi="Arial" w:cs="Arial"/>
          <w:sz w:val="24"/>
          <w:szCs w:val="24"/>
        </w:rPr>
        <w:t xml:space="preserve">proprio </w:t>
      </w:r>
      <w:r w:rsidR="004A74E2" w:rsidRPr="00D4493B">
        <w:rPr>
          <w:rFonts w:ascii="Arial" w:eastAsiaTheme="minorHAnsi" w:hAnsi="Arial" w:cs="Arial"/>
          <w:sz w:val="24"/>
          <w:szCs w:val="24"/>
        </w:rPr>
        <w:t>la capacità di immaginare</w:t>
      </w:r>
      <w:r w:rsidR="006F4071" w:rsidRPr="00D4493B">
        <w:rPr>
          <w:rFonts w:ascii="Arial" w:eastAsiaTheme="minorHAnsi" w:hAnsi="Arial" w:cs="Arial"/>
          <w:sz w:val="24"/>
          <w:szCs w:val="24"/>
        </w:rPr>
        <w:t xml:space="preserve"> o</w:t>
      </w:r>
      <w:r w:rsidR="004A74E2" w:rsidRPr="00D4493B">
        <w:rPr>
          <w:rFonts w:ascii="Arial" w:eastAsiaTheme="minorHAnsi" w:hAnsi="Arial" w:cs="Arial"/>
          <w:sz w:val="24"/>
          <w:szCs w:val="24"/>
        </w:rPr>
        <w:t xml:space="preserve"> di continuare a “pensare per immagini”</w:t>
      </w:r>
      <w:r w:rsidR="006F4071" w:rsidRPr="00D4493B">
        <w:rPr>
          <w:rFonts w:ascii="Arial" w:eastAsiaTheme="minorHAnsi" w:hAnsi="Arial" w:cs="Arial"/>
          <w:sz w:val="24"/>
          <w:szCs w:val="24"/>
        </w:rPr>
        <w:t>,</w:t>
      </w:r>
      <w:r w:rsidR="004A74E2" w:rsidRPr="00D4493B">
        <w:rPr>
          <w:rFonts w:ascii="Arial" w:eastAsiaTheme="minorHAnsi" w:hAnsi="Arial" w:cs="Arial"/>
          <w:sz w:val="24"/>
          <w:szCs w:val="24"/>
        </w:rPr>
        <w:t xml:space="preserve"> come suggeriva Calvino, </w:t>
      </w:r>
      <w:r w:rsidR="006534AF" w:rsidRPr="00D4493B">
        <w:rPr>
          <w:rFonts w:ascii="Arial" w:eastAsiaTheme="minorHAnsi" w:hAnsi="Arial" w:cs="Arial"/>
          <w:sz w:val="24"/>
          <w:szCs w:val="24"/>
        </w:rPr>
        <w:t>mentre</w:t>
      </w:r>
      <w:r w:rsidR="004A74E2" w:rsidRPr="00D4493B">
        <w:rPr>
          <w:rFonts w:ascii="Arial" w:eastAsiaTheme="minorHAnsi" w:hAnsi="Arial" w:cs="Arial"/>
          <w:sz w:val="24"/>
          <w:szCs w:val="24"/>
        </w:rPr>
        <w:t xml:space="preserve"> diventa sempre più difficile che una figura tra le tante riesca a </w:t>
      </w:r>
      <w:r w:rsidR="006534AF" w:rsidRPr="00D4493B">
        <w:rPr>
          <w:rFonts w:ascii="Arial" w:eastAsiaTheme="minorHAnsi" w:hAnsi="Arial" w:cs="Arial"/>
          <w:sz w:val="24"/>
          <w:szCs w:val="24"/>
        </w:rPr>
        <w:t>emergere</w:t>
      </w:r>
      <w:r w:rsidR="00764433" w:rsidRPr="00D4493B">
        <w:rPr>
          <w:rFonts w:ascii="Arial" w:eastAsiaTheme="minorHAnsi" w:hAnsi="Arial" w:cs="Arial"/>
          <w:sz w:val="24"/>
          <w:szCs w:val="24"/>
        </w:rPr>
        <w:t xml:space="preserve"> [Calvino 1988, pp. 91-92; Pavia 2005]</w:t>
      </w:r>
      <w:r w:rsidR="00F95002" w:rsidRPr="00D4493B">
        <w:rPr>
          <w:rFonts w:ascii="Arial" w:eastAsiaTheme="minorHAnsi" w:hAnsi="Arial" w:cs="Arial"/>
          <w:sz w:val="24"/>
          <w:szCs w:val="24"/>
        </w:rPr>
        <w:t xml:space="preserve">. Il cambio di scala tra la città tradizionale, consolidata e quella contemporanea post-urbana è stato </w:t>
      </w:r>
      <w:r w:rsidR="00370C55" w:rsidRPr="00D4493B">
        <w:rPr>
          <w:rFonts w:ascii="Arial" w:eastAsiaTheme="minorHAnsi" w:hAnsi="Arial" w:cs="Arial"/>
          <w:sz w:val="24"/>
          <w:szCs w:val="24"/>
        </w:rPr>
        <w:t xml:space="preserve">già </w:t>
      </w:r>
      <w:r w:rsidR="00F95002" w:rsidRPr="00D4493B">
        <w:rPr>
          <w:rFonts w:ascii="Arial" w:eastAsiaTheme="minorHAnsi" w:hAnsi="Arial" w:cs="Arial"/>
          <w:sz w:val="24"/>
          <w:szCs w:val="24"/>
        </w:rPr>
        <w:t xml:space="preserve">sottolineato da </w:t>
      </w:r>
      <w:proofErr w:type="spellStart"/>
      <w:r w:rsidR="00F95002" w:rsidRPr="00D4493B">
        <w:rPr>
          <w:rFonts w:ascii="Arial" w:eastAsiaTheme="minorHAnsi" w:hAnsi="Arial" w:cs="Arial"/>
          <w:sz w:val="24"/>
          <w:szCs w:val="24"/>
        </w:rPr>
        <w:t>Choay</w:t>
      </w:r>
      <w:proofErr w:type="spellEnd"/>
      <w:r w:rsidR="00F95002" w:rsidRPr="00D4493B">
        <w:rPr>
          <w:rFonts w:ascii="Arial" w:eastAsiaTheme="minorHAnsi" w:hAnsi="Arial" w:cs="Arial"/>
          <w:sz w:val="24"/>
          <w:szCs w:val="24"/>
        </w:rPr>
        <w:t xml:space="preserve"> </w:t>
      </w:r>
      <w:r w:rsidR="00EA0CA3">
        <w:rPr>
          <w:rFonts w:ascii="Arial" w:eastAsiaTheme="minorHAnsi" w:hAnsi="Arial" w:cs="Arial"/>
          <w:sz w:val="24"/>
          <w:szCs w:val="24"/>
        </w:rPr>
        <w:t xml:space="preserve">la </w:t>
      </w:r>
      <w:r w:rsidRPr="00D4493B">
        <w:rPr>
          <w:rFonts w:ascii="Arial" w:eastAsiaTheme="minorHAnsi" w:hAnsi="Arial" w:cs="Arial"/>
          <w:sz w:val="24"/>
          <w:szCs w:val="24"/>
        </w:rPr>
        <w:t>quale</w:t>
      </w:r>
      <w:r w:rsidR="00F95002" w:rsidRPr="00D4493B">
        <w:rPr>
          <w:rFonts w:ascii="Arial" w:eastAsiaTheme="minorHAnsi" w:hAnsi="Arial" w:cs="Arial"/>
          <w:sz w:val="24"/>
          <w:szCs w:val="24"/>
        </w:rPr>
        <w:t xml:space="preserve"> mentre riconosce nella prima un principio di continuità</w:t>
      </w:r>
      <w:r w:rsidR="00370C55">
        <w:rPr>
          <w:rFonts w:ascii="Arial" w:eastAsiaTheme="minorHAnsi" w:hAnsi="Arial" w:cs="Arial"/>
          <w:sz w:val="24"/>
          <w:szCs w:val="24"/>
        </w:rPr>
        <w:t>,</w:t>
      </w:r>
      <w:r w:rsidR="00F95002" w:rsidRPr="00D4493B">
        <w:rPr>
          <w:rFonts w:ascii="Arial" w:eastAsiaTheme="minorHAnsi" w:hAnsi="Arial" w:cs="Arial"/>
          <w:sz w:val="24"/>
          <w:szCs w:val="24"/>
        </w:rPr>
        <w:t xml:space="preserve"> di narrazione e di interrelazione tra livelli diversi, favorita dalla lunga durata delle regole </w:t>
      </w:r>
      <w:r w:rsidRPr="00D4493B">
        <w:rPr>
          <w:rFonts w:ascii="Arial" w:eastAsiaTheme="minorHAnsi" w:hAnsi="Arial" w:cs="Arial"/>
          <w:sz w:val="24"/>
          <w:szCs w:val="24"/>
        </w:rPr>
        <w:t>n</w:t>
      </w:r>
      <w:r w:rsidR="00F95002" w:rsidRPr="00D4493B">
        <w:rPr>
          <w:rFonts w:ascii="Arial" w:eastAsiaTheme="minorHAnsi" w:hAnsi="Arial" w:cs="Arial"/>
          <w:sz w:val="24"/>
          <w:szCs w:val="24"/>
        </w:rPr>
        <w:t>ell’organizzazione spaziale, individua nell’attuale condizione una difficoltà interpretativa</w:t>
      </w:r>
      <w:r w:rsidR="00D07032">
        <w:rPr>
          <w:rFonts w:ascii="Arial" w:eastAsiaTheme="minorHAnsi" w:hAnsi="Arial" w:cs="Arial"/>
          <w:sz w:val="24"/>
          <w:szCs w:val="24"/>
        </w:rPr>
        <w:t xml:space="preserve"> [</w:t>
      </w:r>
      <w:proofErr w:type="spellStart"/>
      <w:r w:rsidR="00D07032">
        <w:rPr>
          <w:rFonts w:ascii="Arial" w:eastAsiaTheme="minorHAnsi" w:hAnsi="Arial" w:cs="Arial"/>
          <w:sz w:val="24"/>
          <w:szCs w:val="24"/>
        </w:rPr>
        <w:t>Choay</w:t>
      </w:r>
      <w:proofErr w:type="spellEnd"/>
      <w:r w:rsidR="00D07032">
        <w:rPr>
          <w:rFonts w:ascii="Arial" w:eastAsiaTheme="minorHAnsi" w:hAnsi="Arial" w:cs="Arial"/>
          <w:sz w:val="24"/>
          <w:szCs w:val="24"/>
        </w:rPr>
        <w:t xml:space="preserve"> 1992, pp. 22-31]</w:t>
      </w:r>
      <w:r w:rsidR="00F95002" w:rsidRPr="00D4493B">
        <w:rPr>
          <w:rFonts w:ascii="Arial" w:eastAsiaTheme="minorHAnsi" w:hAnsi="Arial" w:cs="Arial"/>
          <w:sz w:val="24"/>
          <w:szCs w:val="24"/>
        </w:rPr>
        <w:t xml:space="preserve">. Il </w:t>
      </w:r>
      <w:r w:rsidR="00F95002" w:rsidRPr="00D4493B">
        <w:rPr>
          <w:rFonts w:ascii="Arial" w:eastAsia="Times New Roman" w:hAnsi="Arial" w:cs="Arial"/>
          <w:sz w:val="24"/>
          <w:szCs w:val="24"/>
          <w:lang w:eastAsia="it-IT"/>
        </w:rPr>
        <w:t xml:space="preserve">soggetto “città”, notevolmente più complesso e vasto rispetto al passato, perdendo la </w:t>
      </w:r>
      <w:r w:rsidR="00475A8A">
        <w:rPr>
          <w:rFonts w:ascii="Arial" w:eastAsia="Times New Roman" w:hAnsi="Arial" w:cs="Arial"/>
          <w:sz w:val="24"/>
          <w:szCs w:val="24"/>
          <w:lang w:eastAsia="it-IT"/>
        </w:rPr>
        <w:t>“</w:t>
      </w:r>
      <w:r w:rsidR="00F95002" w:rsidRPr="00D4493B">
        <w:rPr>
          <w:rFonts w:ascii="Arial" w:eastAsia="Times New Roman" w:hAnsi="Arial" w:cs="Arial"/>
          <w:sz w:val="24"/>
          <w:szCs w:val="24"/>
          <w:lang w:eastAsia="it-IT"/>
        </w:rPr>
        <w:t>forma</w:t>
      </w:r>
      <w:r w:rsidR="00475A8A">
        <w:rPr>
          <w:rFonts w:ascii="Arial" w:eastAsia="Times New Roman" w:hAnsi="Arial" w:cs="Arial"/>
          <w:sz w:val="24"/>
          <w:szCs w:val="24"/>
          <w:lang w:eastAsia="it-IT"/>
        </w:rPr>
        <w:t>”</w:t>
      </w:r>
      <w:r w:rsidR="00F95002" w:rsidRPr="00D4493B">
        <w:rPr>
          <w:rFonts w:ascii="Arial" w:eastAsia="Times New Roman" w:hAnsi="Arial" w:cs="Arial"/>
          <w:sz w:val="24"/>
          <w:szCs w:val="24"/>
          <w:lang w:eastAsia="it-IT"/>
        </w:rPr>
        <w:t xml:space="preserve"> ha perso infatti gran parte della sua </w:t>
      </w:r>
      <w:proofErr w:type="spellStart"/>
      <w:r w:rsidR="00F95002" w:rsidRPr="00D4493B">
        <w:rPr>
          <w:rFonts w:ascii="Arial" w:eastAsia="Times New Roman" w:hAnsi="Arial" w:cs="Arial"/>
          <w:sz w:val="24"/>
          <w:szCs w:val="24"/>
          <w:lang w:eastAsia="it-IT"/>
        </w:rPr>
        <w:t>immaginabilità</w:t>
      </w:r>
      <w:proofErr w:type="spellEnd"/>
      <w:r w:rsidR="00F95002" w:rsidRPr="00D4493B">
        <w:rPr>
          <w:rFonts w:ascii="Arial" w:eastAsia="Times New Roman" w:hAnsi="Arial" w:cs="Arial"/>
          <w:sz w:val="24"/>
          <w:szCs w:val="24"/>
          <w:lang w:eastAsia="it-IT"/>
        </w:rPr>
        <w:t xml:space="preserve">, </w:t>
      </w:r>
      <w:r w:rsidR="00951DDE">
        <w:rPr>
          <w:rFonts w:ascii="Arial" w:eastAsia="Times New Roman" w:hAnsi="Arial" w:cs="Arial"/>
          <w:sz w:val="24"/>
          <w:szCs w:val="24"/>
          <w:lang w:eastAsia="it-IT"/>
        </w:rPr>
        <w:t xml:space="preserve">con conseguenze </w:t>
      </w:r>
      <w:r w:rsidR="00370C55">
        <w:rPr>
          <w:rFonts w:ascii="Arial" w:eastAsia="Times New Roman" w:hAnsi="Arial" w:cs="Arial"/>
          <w:sz w:val="24"/>
          <w:szCs w:val="24"/>
          <w:lang w:eastAsia="it-IT"/>
        </w:rPr>
        <w:t xml:space="preserve">negative </w:t>
      </w:r>
      <w:r w:rsidR="008F78E6">
        <w:rPr>
          <w:rFonts w:ascii="Arial" w:eastAsia="Times New Roman" w:hAnsi="Arial" w:cs="Arial"/>
          <w:sz w:val="24"/>
          <w:szCs w:val="24"/>
          <w:lang w:eastAsia="it-IT"/>
        </w:rPr>
        <w:t xml:space="preserve">anche </w:t>
      </w:r>
      <w:r w:rsidR="00951DDE">
        <w:rPr>
          <w:rFonts w:ascii="Arial" w:eastAsia="Times New Roman" w:hAnsi="Arial" w:cs="Arial"/>
          <w:sz w:val="24"/>
          <w:szCs w:val="24"/>
          <w:lang w:eastAsia="it-IT"/>
        </w:rPr>
        <w:t>rispetto</w:t>
      </w:r>
      <w:r w:rsidR="00F95002" w:rsidRPr="00D4493B">
        <w:rPr>
          <w:rFonts w:ascii="Arial" w:eastAsia="Times New Roman" w:hAnsi="Arial" w:cs="Arial"/>
          <w:sz w:val="24"/>
          <w:szCs w:val="24"/>
          <w:lang w:eastAsia="it-IT"/>
        </w:rPr>
        <w:t xml:space="preserve"> a funzioni vitali per l’uomo, </w:t>
      </w:r>
      <w:r w:rsidR="00475A8A">
        <w:rPr>
          <w:rFonts w:ascii="Arial" w:eastAsia="Times New Roman" w:hAnsi="Arial" w:cs="Arial"/>
          <w:sz w:val="24"/>
          <w:szCs w:val="24"/>
          <w:lang w:eastAsia="it-IT"/>
        </w:rPr>
        <w:t>quali</w:t>
      </w:r>
      <w:r w:rsidR="00F95002" w:rsidRPr="00D4493B">
        <w:rPr>
          <w:rFonts w:ascii="Arial" w:eastAsia="Times New Roman" w:hAnsi="Arial" w:cs="Arial"/>
          <w:sz w:val="24"/>
          <w:szCs w:val="24"/>
          <w:lang w:eastAsia="it-IT"/>
        </w:rPr>
        <w:t xml:space="preserve"> l’identificazione dei luoghi e l’orientamento.</w:t>
      </w:r>
    </w:p>
    <w:p w:rsidR="002164D5" w:rsidRDefault="002164D5" w:rsidP="00F40203">
      <w:pPr>
        <w:autoSpaceDE w:val="0"/>
        <w:autoSpaceDN w:val="0"/>
        <w:adjustRightInd w:val="0"/>
        <w:spacing w:after="0" w:line="280" w:lineRule="exact"/>
        <w:jc w:val="both"/>
        <w:rPr>
          <w:rFonts w:ascii="Arial" w:eastAsiaTheme="minorHAnsi" w:hAnsi="Arial" w:cs="Arial"/>
          <w:sz w:val="24"/>
          <w:szCs w:val="24"/>
        </w:rPr>
      </w:pPr>
      <w:r>
        <w:rPr>
          <w:rFonts w:ascii="Arial" w:eastAsiaTheme="minorHAnsi" w:hAnsi="Arial" w:cs="Arial"/>
          <w:sz w:val="24"/>
          <w:szCs w:val="24"/>
        </w:rPr>
        <w:t>Oltre che dallo studio</w:t>
      </w:r>
      <w:r w:rsidRPr="00D4493B">
        <w:rPr>
          <w:rFonts w:ascii="Arial" w:eastAsiaTheme="minorHAnsi" w:hAnsi="Arial" w:cs="Arial"/>
          <w:sz w:val="24"/>
          <w:szCs w:val="24"/>
        </w:rPr>
        <w:t xml:space="preserve"> delle molteplici modalità di </w:t>
      </w:r>
      <w:r w:rsidR="00370C55" w:rsidRPr="00D4493B">
        <w:rPr>
          <w:rFonts w:ascii="Arial" w:eastAsiaTheme="minorHAnsi" w:hAnsi="Arial" w:cs="Arial"/>
          <w:sz w:val="24"/>
          <w:szCs w:val="24"/>
        </w:rPr>
        <w:t>riconoscimento</w:t>
      </w:r>
      <w:r w:rsidRPr="00D4493B">
        <w:rPr>
          <w:rFonts w:ascii="Arial" w:eastAsiaTheme="minorHAnsi" w:hAnsi="Arial" w:cs="Arial"/>
          <w:sz w:val="24"/>
          <w:szCs w:val="24"/>
        </w:rPr>
        <w:t xml:space="preserve"> praticate dalle comunità urbane</w:t>
      </w:r>
      <w:r>
        <w:rPr>
          <w:rFonts w:ascii="Arial" w:eastAsiaTheme="minorHAnsi" w:hAnsi="Arial" w:cs="Arial"/>
          <w:sz w:val="24"/>
          <w:szCs w:val="24"/>
        </w:rPr>
        <w:t>, u</w:t>
      </w:r>
      <w:r w:rsidR="008F78E6">
        <w:rPr>
          <w:rFonts w:ascii="Arial" w:eastAsiaTheme="minorHAnsi" w:hAnsi="Arial" w:cs="Arial"/>
          <w:sz w:val="24"/>
          <w:szCs w:val="24"/>
        </w:rPr>
        <w:t>n c</w:t>
      </w:r>
      <w:r w:rsidR="00F95002" w:rsidRPr="00D4493B">
        <w:rPr>
          <w:rFonts w:ascii="Arial" w:eastAsiaTheme="minorHAnsi" w:hAnsi="Arial" w:cs="Arial"/>
          <w:sz w:val="24"/>
          <w:szCs w:val="24"/>
        </w:rPr>
        <w:t>ontribu</w:t>
      </w:r>
      <w:r w:rsidR="008F78E6">
        <w:rPr>
          <w:rFonts w:ascii="Arial" w:eastAsiaTheme="minorHAnsi" w:hAnsi="Arial" w:cs="Arial"/>
          <w:sz w:val="24"/>
          <w:szCs w:val="24"/>
        </w:rPr>
        <w:t>to</w:t>
      </w:r>
      <w:r w:rsidR="00F95002" w:rsidRPr="00D4493B">
        <w:rPr>
          <w:rFonts w:ascii="Arial" w:eastAsiaTheme="minorHAnsi" w:hAnsi="Arial" w:cs="Arial"/>
          <w:sz w:val="24"/>
          <w:szCs w:val="24"/>
        </w:rPr>
        <w:t xml:space="preserve"> </w:t>
      </w:r>
      <w:r w:rsidR="00370C55">
        <w:rPr>
          <w:rFonts w:ascii="Arial" w:eastAsiaTheme="minorHAnsi" w:hAnsi="Arial" w:cs="Arial"/>
          <w:sz w:val="24"/>
          <w:szCs w:val="24"/>
        </w:rPr>
        <w:t>nel</w:t>
      </w:r>
      <w:r w:rsidR="00F95002" w:rsidRPr="00D4493B">
        <w:rPr>
          <w:rFonts w:ascii="Arial" w:eastAsiaTheme="minorHAnsi" w:hAnsi="Arial" w:cs="Arial"/>
          <w:sz w:val="24"/>
          <w:szCs w:val="24"/>
        </w:rPr>
        <w:t xml:space="preserve"> recupero dell’identità e della visibilità di alcune parti di città, nel tentativo inoltre di restituirle a un uso più consapevole da parte della collettività, </w:t>
      </w:r>
      <w:r w:rsidR="008F78E6">
        <w:rPr>
          <w:rFonts w:ascii="Arial" w:eastAsiaTheme="minorHAnsi" w:hAnsi="Arial" w:cs="Arial"/>
          <w:sz w:val="24"/>
          <w:szCs w:val="24"/>
        </w:rPr>
        <w:t>è fornito da</w:t>
      </w:r>
      <w:r w:rsidR="00A32E9B">
        <w:rPr>
          <w:rFonts w:ascii="Arial" w:eastAsiaTheme="minorHAnsi" w:hAnsi="Arial" w:cs="Arial"/>
          <w:sz w:val="24"/>
          <w:szCs w:val="24"/>
        </w:rPr>
        <w:t xml:space="preserve"> una</w:t>
      </w:r>
      <w:r w:rsidR="008F78E6" w:rsidRPr="00D4493B">
        <w:rPr>
          <w:rFonts w:ascii="Arial" w:eastAsiaTheme="minorHAnsi" w:hAnsi="Arial" w:cs="Arial"/>
          <w:sz w:val="24"/>
          <w:szCs w:val="24"/>
        </w:rPr>
        <w:t xml:space="preserve"> conoscenza </w:t>
      </w:r>
      <w:r w:rsidR="008F78E6">
        <w:rPr>
          <w:rFonts w:ascii="Arial" w:eastAsiaTheme="minorHAnsi" w:hAnsi="Arial" w:cs="Arial"/>
          <w:sz w:val="24"/>
          <w:szCs w:val="24"/>
        </w:rPr>
        <w:t xml:space="preserve">approfondita </w:t>
      </w:r>
      <w:r w:rsidR="008F78E6" w:rsidRPr="00D4493B">
        <w:rPr>
          <w:rFonts w:ascii="Arial" w:eastAsiaTheme="minorHAnsi" w:hAnsi="Arial" w:cs="Arial"/>
          <w:sz w:val="24"/>
          <w:szCs w:val="24"/>
        </w:rPr>
        <w:t>della storia degli insediamenti</w:t>
      </w:r>
      <w:r w:rsidR="00F95002" w:rsidRPr="00D4493B">
        <w:rPr>
          <w:rFonts w:ascii="Arial" w:eastAsiaTheme="minorHAnsi" w:hAnsi="Arial" w:cs="Arial"/>
          <w:sz w:val="24"/>
          <w:szCs w:val="24"/>
        </w:rPr>
        <w:t>.</w:t>
      </w:r>
      <w:r>
        <w:rPr>
          <w:rFonts w:ascii="Arial" w:eastAsiaTheme="minorHAnsi" w:hAnsi="Arial" w:cs="Arial"/>
          <w:sz w:val="24"/>
          <w:szCs w:val="24"/>
        </w:rPr>
        <w:t xml:space="preserve"> </w:t>
      </w:r>
    </w:p>
    <w:p w:rsidR="007C436E" w:rsidRDefault="00A32E9B" w:rsidP="00F40203">
      <w:pPr>
        <w:autoSpaceDE w:val="0"/>
        <w:autoSpaceDN w:val="0"/>
        <w:adjustRightInd w:val="0"/>
        <w:spacing w:after="0" w:line="280" w:lineRule="exact"/>
        <w:jc w:val="both"/>
        <w:rPr>
          <w:rFonts w:ascii="Arial" w:hAnsi="Arial" w:cs="Arial"/>
          <w:sz w:val="24"/>
          <w:szCs w:val="24"/>
          <w:shd w:val="clear" w:color="auto" w:fill="FFFFFF"/>
        </w:rPr>
      </w:pPr>
      <w:r>
        <w:rPr>
          <w:rFonts w:ascii="Arial" w:hAnsi="Arial" w:cs="Arial"/>
          <w:sz w:val="24"/>
          <w:szCs w:val="24"/>
          <w:shd w:val="clear" w:color="auto" w:fill="FFFFFF"/>
        </w:rPr>
        <w:t>Pertanto,</w:t>
      </w:r>
      <w:r w:rsidR="00F95002" w:rsidRPr="00D4493B">
        <w:rPr>
          <w:rFonts w:ascii="Arial" w:hAnsi="Arial" w:cs="Arial"/>
          <w:sz w:val="24"/>
          <w:szCs w:val="24"/>
          <w:shd w:val="clear" w:color="auto" w:fill="FFFFFF"/>
        </w:rPr>
        <w:t xml:space="preserve"> un significativo “osservatorio” delle trasformazioni e della crescita urbana è senz’altro quello legato alla </w:t>
      </w:r>
      <w:r w:rsidR="00B64665" w:rsidRPr="00D4493B">
        <w:rPr>
          <w:rFonts w:ascii="Arial" w:hAnsi="Arial" w:cs="Arial"/>
          <w:sz w:val="24"/>
          <w:szCs w:val="24"/>
          <w:shd w:val="clear" w:color="auto" w:fill="FFFFFF"/>
        </w:rPr>
        <w:t xml:space="preserve">progettazione e </w:t>
      </w:r>
      <w:r w:rsidR="00F95002" w:rsidRPr="00D4493B">
        <w:rPr>
          <w:rFonts w:ascii="Arial" w:hAnsi="Arial" w:cs="Arial"/>
          <w:sz w:val="24"/>
          <w:szCs w:val="24"/>
          <w:shd w:val="clear" w:color="auto" w:fill="FFFFFF"/>
        </w:rPr>
        <w:t xml:space="preserve">costruzione delle case popolari </w:t>
      </w:r>
      <w:r w:rsidR="002575D7" w:rsidRPr="00D4493B">
        <w:rPr>
          <w:rFonts w:ascii="Arial" w:hAnsi="Arial" w:cs="Arial"/>
          <w:sz w:val="24"/>
          <w:szCs w:val="24"/>
          <w:shd w:val="clear" w:color="auto" w:fill="FFFFFF"/>
        </w:rPr>
        <w:t>ne</w:t>
      </w:r>
      <w:r w:rsidR="00F95002" w:rsidRPr="00D4493B">
        <w:rPr>
          <w:rFonts w:ascii="Arial" w:hAnsi="Arial" w:cs="Arial"/>
          <w:sz w:val="24"/>
          <w:szCs w:val="24"/>
          <w:shd w:val="clear" w:color="auto" w:fill="FFFFFF"/>
        </w:rPr>
        <w:t>l secondo dopoguerra</w:t>
      </w:r>
      <w:r w:rsidR="00B64665" w:rsidRPr="00D4493B">
        <w:rPr>
          <w:rFonts w:ascii="Arial" w:hAnsi="Arial" w:cs="Arial"/>
          <w:sz w:val="24"/>
          <w:szCs w:val="24"/>
          <w:shd w:val="clear" w:color="auto" w:fill="FFFFFF"/>
        </w:rPr>
        <w:t xml:space="preserve">, </w:t>
      </w:r>
      <w:r w:rsidR="002164D5">
        <w:rPr>
          <w:rFonts w:ascii="Arial" w:hAnsi="Arial" w:cs="Arial"/>
          <w:sz w:val="24"/>
          <w:szCs w:val="24"/>
          <w:shd w:val="clear" w:color="auto" w:fill="FFFFFF"/>
        </w:rPr>
        <w:t>quando</w:t>
      </w:r>
      <w:r w:rsidR="00602B09">
        <w:rPr>
          <w:rFonts w:ascii="Arial" w:hAnsi="Arial" w:cs="Arial"/>
          <w:sz w:val="24"/>
          <w:szCs w:val="24"/>
          <w:shd w:val="clear" w:color="auto" w:fill="FFFFFF"/>
        </w:rPr>
        <w:t>, prendendo le mosse dalle precedenti esperienze</w:t>
      </w:r>
      <w:r>
        <w:rPr>
          <w:rFonts w:ascii="Arial" w:hAnsi="Arial" w:cs="Arial"/>
          <w:sz w:val="24"/>
          <w:szCs w:val="24"/>
          <w:shd w:val="clear" w:color="auto" w:fill="FFFFFF"/>
        </w:rPr>
        <w:t xml:space="preserve"> già</w:t>
      </w:r>
      <w:r w:rsidR="00602B09">
        <w:rPr>
          <w:rFonts w:ascii="Arial" w:hAnsi="Arial" w:cs="Arial"/>
          <w:sz w:val="24"/>
          <w:szCs w:val="24"/>
          <w:shd w:val="clear" w:color="auto" w:fill="FFFFFF"/>
        </w:rPr>
        <w:t xml:space="preserve"> elaborate </w:t>
      </w:r>
      <w:r>
        <w:rPr>
          <w:rFonts w:ascii="Arial" w:hAnsi="Arial" w:cs="Arial"/>
          <w:sz w:val="24"/>
          <w:szCs w:val="24"/>
          <w:shd w:val="clear" w:color="auto" w:fill="FFFFFF"/>
        </w:rPr>
        <w:t>ne</w:t>
      </w:r>
      <w:r w:rsidR="00602B09">
        <w:rPr>
          <w:rFonts w:ascii="Arial" w:hAnsi="Arial" w:cs="Arial"/>
          <w:sz w:val="24"/>
          <w:szCs w:val="24"/>
          <w:shd w:val="clear" w:color="auto" w:fill="FFFFFF"/>
        </w:rPr>
        <w:t xml:space="preserve">gli anni Venti, si prova a </w:t>
      </w:r>
      <w:r w:rsidR="00B64665" w:rsidRPr="00D4493B">
        <w:rPr>
          <w:rFonts w:ascii="Arial" w:hAnsi="Arial" w:cs="Arial"/>
          <w:sz w:val="24"/>
          <w:szCs w:val="24"/>
          <w:shd w:val="clear" w:color="auto" w:fill="FFFFFF"/>
        </w:rPr>
        <w:t>immagina</w:t>
      </w:r>
      <w:r w:rsidR="00602B09">
        <w:rPr>
          <w:rFonts w:ascii="Arial" w:hAnsi="Arial" w:cs="Arial"/>
          <w:sz w:val="24"/>
          <w:szCs w:val="24"/>
          <w:shd w:val="clear" w:color="auto" w:fill="FFFFFF"/>
        </w:rPr>
        <w:t>re</w:t>
      </w:r>
      <w:r w:rsidR="00B64665" w:rsidRPr="00D4493B">
        <w:rPr>
          <w:rFonts w:ascii="Arial" w:hAnsi="Arial" w:cs="Arial"/>
          <w:sz w:val="24"/>
          <w:szCs w:val="24"/>
          <w:shd w:val="clear" w:color="auto" w:fill="FFFFFF"/>
        </w:rPr>
        <w:t xml:space="preserve"> nuovi spazi e forme di aggregazione</w:t>
      </w:r>
      <w:r w:rsidR="00F95002" w:rsidRPr="00D4493B">
        <w:rPr>
          <w:rFonts w:ascii="Arial" w:hAnsi="Arial" w:cs="Arial"/>
          <w:sz w:val="24"/>
          <w:szCs w:val="24"/>
          <w:shd w:val="clear" w:color="auto" w:fill="FFFFFF"/>
        </w:rPr>
        <w:t>.</w:t>
      </w:r>
      <w:r w:rsidR="00F95002" w:rsidRPr="00D4493B">
        <w:rPr>
          <w:rFonts w:ascii="Arial" w:hAnsi="Arial" w:cs="Arial"/>
          <w:sz w:val="24"/>
          <w:szCs w:val="24"/>
        </w:rPr>
        <w:t xml:space="preserve"> Non sono mancati, negli ultimi anni, ampi studi dedicati alla residenza pubblica</w:t>
      </w:r>
      <w:r w:rsidR="00EA0CA3">
        <w:rPr>
          <w:rFonts w:ascii="Arial" w:hAnsi="Arial" w:cs="Arial"/>
          <w:sz w:val="24"/>
          <w:szCs w:val="24"/>
        </w:rPr>
        <w:t xml:space="preserve"> a Napoli</w:t>
      </w:r>
      <w:r w:rsidR="00F95002" w:rsidRPr="00D4493B">
        <w:rPr>
          <w:rFonts w:ascii="Arial" w:hAnsi="Arial" w:cs="Arial"/>
          <w:sz w:val="24"/>
          <w:szCs w:val="24"/>
        </w:rPr>
        <w:t xml:space="preserve">, meritevoli di aver posto per primi l’accento su architetture determinanti, nel bene e nel male, nella configurazione dello </w:t>
      </w:r>
      <w:r w:rsidR="00F95002" w:rsidRPr="00D4493B">
        <w:rPr>
          <w:rFonts w:ascii="Arial" w:hAnsi="Arial" w:cs="Arial"/>
          <w:i/>
          <w:sz w:val="24"/>
          <w:szCs w:val="24"/>
        </w:rPr>
        <w:t>sky line</w:t>
      </w:r>
      <w:r w:rsidR="00F95002" w:rsidRPr="00D4493B">
        <w:rPr>
          <w:rFonts w:ascii="Arial" w:hAnsi="Arial" w:cs="Arial"/>
          <w:sz w:val="24"/>
          <w:szCs w:val="24"/>
        </w:rPr>
        <w:t xml:space="preserve"> cittadino</w:t>
      </w:r>
      <w:r w:rsidR="0014223D">
        <w:rPr>
          <w:rFonts w:ascii="Arial" w:hAnsi="Arial" w:cs="Arial"/>
          <w:sz w:val="24"/>
          <w:szCs w:val="24"/>
        </w:rPr>
        <w:t xml:space="preserve"> [Stenti 1993; Pagano 2012]</w:t>
      </w:r>
      <w:r w:rsidR="00F95002" w:rsidRPr="00D4493B">
        <w:rPr>
          <w:rFonts w:ascii="Arial" w:hAnsi="Arial" w:cs="Arial"/>
          <w:sz w:val="24"/>
          <w:szCs w:val="24"/>
        </w:rPr>
        <w:t xml:space="preserve">, tuttavia questi stimolano ulteriori </w:t>
      </w:r>
      <w:r>
        <w:rPr>
          <w:rFonts w:ascii="Arial" w:hAnsi="Arial" w:cs="Arial"/>
          <w:sz w:val="24"/>
          <w:szCs w:val="24"/>
        </w:rPr>
        <w:t>indagini</w:t>
      </w:r>
      <w:r w:rsidR="00F95002" w:rsidRPr="00D4493B">
        <w:rPr>
          <w:rFonts w:ascii="Arial" w:hAnsi="Arial" w:cs="Arial"/>
          <w:sz w:val="24"/>
          <w:szCs w:val="24"/>
        </w:rPr>
        <w:t xml:space="preserve"> delle vicende progettuali</w:t>
      </w:r>
      <w:r w:rsidR="00370C55">
        <w:rPr>
          <w:rFonts w:ascii="Arial" w:hAnsi="Arial" w:cs="Arial"/>
          <w:sz w:val="24"/>
          <w:szCs w:val="24"/>
        </w:rPr>
        <w:t>,</w:t>
      </w:r>
      <w:r w:rsidR="00F95002" w:rsidRPr="00D4493B">
        <w:rPr>
          <w:rFonts w:ascii="Arial" w:hAnsi="Arial" w:cs="Arial"/>
          <w:sz w:val="24"/>
          <w:szCs w:val="24"/>
        </w:rPr>
        <w:t xml:space="preserve"> </w:t>
      </w:r>
      <w:r w:rsidR="00F95002" w:rsidRPr="00D4493B">
        <w:rPr>
          <w:rFonts w:ascii="Arial" w:hAnsi="Arial" w:cs="Arial"/>
          <w:sz w:val="24"/>
          <w:szCs w:val="24"/>
          <w:lang w:eastAsia="it-IT"/>
        </w:rPr>
        <w:t>i</w:t>
      </w:r>
      <w:r w:rsidR="00F95002" w:rsidRPr="00D4493B">
        <w:rPr>
          <w:rFonts w:ascii="Arial" w:hAnsi="Arial" w:cs="Arial"/>
          <w:sz w:val="24"/>
          <w:szCs w:val="24"/>
        </w:rPr>
        <w:t>n particolare di alcuni rioni appena accennati all’interno di trattazioni di carattere più generale</w:t>
      </w:r>
      <w:r w:rsidR="00B13407">
        <w:rPr>
          <w:rFonts w:ascii="Arial" w:hAnsi="Arial" w:cs="Arial"/>
          <w:sz w:val="24"/>
          <w:szCs w:val="24"/>
        </w:rPr>
        <w:t>,</w:t>
      </w:r>
      <w:r w:rsidR="00D716DB">
        <w:rPr>
          <w:rFonts w:ascii="Arial" w:hAnsi="Arial" w:cs="Arial"/>
          <w:sz w:val="24"/>
          <w:szCs w:val="24"/>
        </w:rPr>
        <w:t xml:space="preserve"> </w:t>
      </w:r>
      <w:r w:rsidR="00B13407">
        <w:rPr>
          <w:rFonts w:ascii="Arial" w:hAnsi="Arial" w:cs="Arial"/>
          <w:sz w:val="24"/>
          <w:szCs w:val="24"/>
        </w:rPr>
        <w:t>oltretutto</w:t>
      </w:r>
      <w:r w:rsidR="00B13407" w:rsidRPr="00D4493B">
        <w:rPr>
          <w:rFonts w:ascii="Arial" w:hAnsi="Arial" w:cs="Arial"/>
          <w:sz w:val="24"/>
          <w:szCs w:val="24"/>
        </w:rPr>
        <w:t xml:space="preserve"> </w:t>
      </w:r>
      <w:r w:rsidR="00F95002" w:rsidRPr="00D4493B">
        <w:rPr>
          <w:rFonts w:ascii="Arial" w:hAnsi="Arial" w:cs="Arial"/>
          <w:sz w:val="24"/>
          <w:szCs w:val="24"/>
        </w:rPr>
        <w:t>riletti</w:t>
      </w:r>
      <w:r w:rsidR="00F95002" w:rsidRPr="00D4493B">
        <w:rPr>
          <w:rFonts w:ascii="Arial" w:hAnsi="Arial" w:cs="Arial"/>
          <w:sz w:val="24"/>
          <w:szCs w:val="24"/>
          <w:lang w:eastAsia="it-IT"/>
        </w:rPr>
        <w:t xml:space="preserve"> alla “distanza </w:t>
      </w:r>
      <w:r w:rsidR="00F95002" w:rsidRPr="00D4493B">
        <w:rPr>
          <w:rFonts w:ascii="Arial" w:hAnsi="Arial" w:cs="Arial"/>
          <w:sz w:val="24"/>
          <w:szCs w:val="24"/>
          <w:lang w:eastAsia="it-IT"/>
        </w:rPr>
        <w:lastRenderedPageBreak/>
        <w:t>storica”</w:t>
      </w:r>
      <w:r w:rsidR="00E73B4D">
        <w:rPr>
          <w:rFonts w:ascii="Arial" w:hAnsi="Arial" w:cs="Arial"/>
          <w:sz w:val="24"/>
          <w:szCs w:val="24"/>
          <w:lang w:eastAsia="it-IT"/>
        </w:rPr>
        <w:t xml:space="preserve"> [</w:t>
      </w:r>
      <w:r w:rsidR="009A2D6C" w:rsidRPr="00D4493B">
        <w:rPr>
          <w:rFonts w:ascii="Arial" w:hAnsi="Arial" w:cs="Arial"/>
          <w:sz w:val="24"/>
          <w:szCs w:val="24"/>
        </w:rPr>
        <w:t>Di Biagi 2001</w:t>
      </w:r>
      <w:r w:rsidR="009A2D6C">
        <w:rPr>
          <w:rFonts w:ascii="Arial" w:hAnsi="Arial" w:cs="Arial"/>
          <w:sz w:val="24"/>
          <w:szCs w:val="24"/>
        </w:rPr>
        <w:t xml:space="preserve">; </w:t>
      </w:r>
      <w:r w:rsidR="00E73B4D">
        <w:rPr>
          <w:rFonts w:ascii="Arial" w:hAnsi="Arial" w:cs="Arial"/>
          <w:sz w:val="24"/>
          <w:szCs w:val="24"/>
          <w:lang w:eastAsia="it-IT"/>
        </w:rPr>
        <w:t>Belfiore, Morelli, 2006, p. 132</w:t>
      </w:r>
      <w:r w:rsidR="00F4276F">
        <w:rPr>
          <w:rFonts w:ascii="Arial" w:hAnsi="Arial" w:cs="Arial"/>
          <w:sz w:val="24"/>
          <w:szCs w:val="24"/>
          <w:lang w:eastAsia="it-IT"/>
        </w:rPr>
        <w:t xml:space="preserve">; </w:t>
      </w:r>
      <w:r w:rsidR="00F4276F" w:rsidRPr="00D34D53">
        <w:rPr>
          <w:rFonts w:ascii="Arial" w:hAnsi="Arial" w:cs="Arial"/>
          <w:i/>
          <w:sz w:val="24"/>
          <w:szCs w:val="24"/>
        </w:rPr>
        <w:t>Tra pubblico e privato</w:t>
      </w:r>
      <w:r w:rsidR="00F4276F">
        <w:rPr>
          <w:rFonts w:ascii="Arial" w:hAnsi="Arial" w:cs="Arial"/>
          <w:sz w:val="24"/>
          <w:szCs w:val="24"/>
        </w:rPr>
        <w:t>, 2014</w:t>
      </w:r>
      <w:r w:rsidR="00E73B4D">
        <w:rPr>
          <w:rFonts w:ascii="Arial" w:hAnsi="Arial" w:cs="Arial"/>
          <w:sz w:val="24"/>
          <w:szCs w:val="24"/>
          <w:lang w:eastAsia="it-IT"/>
        </w:rPr>
        <w:t>]</w:t>
      </w:r>
      <w:r w:rsidR="00F95002" w:rsidRPr="00D4493B">
        <w:rPr>
          <w:rFonts w:ascii="Arial" w:hAnsi="Arial" w:cs="Arial"/>
          <w:sz w:val="24"/>
          <w:szCs w:val="24"/>
        </w:rPr>
        <w:t>. L’occasione nasce dal riordino dell’archivio storico dell’IACP Napoli</w:t>
      </w:r>
      <w:r w:rsidR="00F95002" w:rsidRPr="00D4493B">
        <w:rPr>
          <w:rStyle w:val="Rimandonotaapidipagina"/>
          <w:rFonts w:ascii="Arial" w:hAnsi="Arial" w:cs="Arial"/>
          <w:sz w:val="24"/>
          <w:szCs w:val="24"/>
        </w:rPr>
        <w:footnoteReference w:id="1"/>
      </w:r>
      <w:r w:rsidR="00F95002" w:rsidRPr="00D4493B">
        <w:rPr>
          <w:rFonts w:ascii="Arial" w:hAnsi="Arial" w:cs="Arial"/>
          <w:sz w:val="24"/>
          <w:szCs w:val="24"/>
        </w:rPr>
        <w:t xml:space="preserve">, che mi ha consentito il reperimento di un nucleo omogeneo di documenti e grafici di progetto relativi </w:t>
      </w:r>
      <w:r w:rsidR="005D545F">
        <w:rPr>
          <w:rFonts w:ascii="Arial" w:hAnsi="Arial" w:cs="Arial"/>
          <w:sz w:val="24"/>
          <w:szCs w:val="24"/>
        </w:rPr>
        <w:t>a</w:t>
      </w:r>
      <w:r w:rsidR="005D545F" w:rsidRPr="00D4493B">
        <w:rPr>
          <w:rFonts w:ascii="Arial" w:hAnsi="Arial" w:cs="Arial"/>
          <w:sz w:val="24"/>
          <w:szCs w:val="24"/>
        </w:rPr>
        <w:t xml:space="preserve">ll’espansione occidentale della </w:t>
      </w:r>
      <w:r w:rsidR="005D545F" w:rsidRPr="009A2D6C">
        <w:rPr>
          <w:rFonts w:ascii="Arial" w:hAnsi="Arial" w:cs="Arial"/>
          <w:sz w:val="24"/>
          <w:szCs w:val="24"/>
        </w:rPr>
        <w:t>città</w:t>
      </w:r>
      <w:r w:rsidR="00A4347D">
        <w:rPr>
          <w:rFonts w:ascii="Arial" w:hAnsi="Arial" w:cs="Arial"/>
          <w:sz w:val="24"/>
          <w:szCs w:val="24"/>
        </w:rPr>
        <w:t xml:space="preserve">, trattando </w:t>
      </w:r>
      <w:r w:rsidR="007C436E">
        <w:rPr>
          <w:rFonts w:ascii="Arial" w:hAnsi="Arial" w:cs="Arial"/>
          <w:sz w:val="24"/>
          <w:szCs w:val="24"/>
        </w:rPr>
        <w:t>in particolare</w:t>
      </w:r>
      <w:r w:rsidR="005D545F" w:rsidRPr="002B459B">
        <w:rPr>
          <w:rFonts w:ascii="Arial" w:hAnsi="Arial" w:cs="Arial"/>
          <w:sz w:val="24"/>
          <w:szCs w:val="24"/>
        </w:rPr>
        <w:t xml:space="preserve"> </w:t>
      </w:r>
      <w:r w:rsidR="00A4347D">
        <w:rPr>
          <w:rFonts w:ascii="Arial" w:hAnsi="Arial" w:cs="Arial"/>
          <w:sz w:val="24"/>
          <w:szCs w:val="24"/>
        </w:rPr>
        <w:t xml:space="preserve">in questo ambito </w:t>
      </w:r>
      <w:r w:rsidR="005D545F">
        <w:rPr>
          <w:rFonts w:ascii="Arial" w:hAnsi="Arial" w:cs="Arial"/>
          <w:sz w:val="24"/>
          <w:szCs w:val="24"/>
        </w:rPr>
        <w:t>i rioni a</w:t>
      </w:r>
      <w:r w:rsidR="00F95002" w:rsidRPr="009A2D6C">
        <w:rPr>
          <w:rFonts w:ascii="Arial" w:hAnsi="Arial" w:cs="Arial"/>
          <w:sz w:val="24"/>
          <w:szCs w:val="24"/>
        </w:rPr>
        <w:t xml:space="preserve"> Bagnoli</w:t>
      </w:r>
      <w:r w:rsidR="002164D5">
        <w:rPr>
          <w:rFonts w:ascii="Arial" w:hAnsi="Arial" w:cs="Arial"/>
          <w:sz w:val="24"/>
          <w:szCs w:val="24"/>
        </w:rPr>
        <w:t xml:space="preserve"> e</w:t>
      </w:r>
      <w:r w:rsidR="00F95002" w:rsidRPr="00D4493B">
        <w:rPr>
          <w:rFonts w:ascii="Arial" w:hAnsi="Arial" w:cs="Arial"/>
          <w:sz w:val="24"/>
          <w:szCs w:val="24"/>
        </w:rPr>
        <w:t xml:space="preserve"> </w:t>
      </w:r>
      <w:r w:rsidR="005D545F">
        <w:rPr>
          <w:rFonts w:ascii="Arial" w:hAnsi="Arial" w:cs="Arial"/>
          <w:sz w:val="24"/>
          <w:szCs w:val="24"/>
        </w:rPr>
        <w:t xml:space="preserve">ad </w:t>
      </w:r>
      <w:r w:rsidR="00F95002" w:rsidRPr="00D4493B">
        <w:rPr>
          <w:rFonts w:ascii="Arial" w:hAnsi="Arial" w:cs="Arial"/>
          <w:sz w:val="24"/>
          <w:szCs w:val="24"/>
        </w:rPr>
        <w:t xml:space="preserve">Agnano realizzati per conto dell’INA Casa </w:t>
      </w:r>
      <w:r w:rsidR="002164D5">
        <w:rPr>
          <w:rFonts w:ascii="Arial" w:hAnsi="Arial" w:cs="Arial"/>
          <w:sz w:val="24"/>
          <w:szCs w:val="24"/>
        </w:rPr>
        <w:t>all’inizio</w:t>
      </w:r>
      <w:r w:rsidR="00F95002" w:rsidRPr="00D4493B">
        <w:rPr>
          <w:rFonts w:ascii="Arial" w:hAnsi="Arial" w:cs="Arial"/>
          <w:sz w:val="24"/>
          <w:szCs w:val="24"/>
        </w:rPr>
        <w:t xml:space="preserve"> degli anni Cinquanta, secondo i progetti urbanistici di Carlo Cocchia</w:t>
      </w:r>
      <w:r w:rsidR="002164D5">
        <w:rPr>
          <w:rFonts w:ascii="Arial" w:hAnsi="Arial" w:cs="Arial"/>
          <w:sz w:val="24"/>
          <w:szCs w:val="24"/>
        </w:rPr>
        <w:t xml:space="preserve"> e di</w:t>
      </w:r>
      <w:r w:rsidR="00F95002" w:rsidRPr="00D4493B">
        <w:rPr>
          <w:rFonts w:ascii="Arial" w:hAnsi="Arial" w:cs="Arial"/>
          <w:sz w:val="24"/>
          <w:szCs w:val="24"/>
        </w:rPr>
        <w:t xml:space="preserve"> Stefania Filo Speziale</w:t>
      </w:r>
      <w:r w:rsidR="008D4EB9">
        <w:rPr>
          <w:rStyle w:val="Rimandonotaapidipagina"/>
          <w:rFonts w:ascii="Arial" w:hAnsi="Arial" w:cs="Arial"/>
          <w:sz w:val="24"/>
          <w:szCs w:val="24"/>
        </w:rPr>
        <w:footnoteReference w:id="2"/>
      </w:r>
      <w:r w:rsidR="00F95002" w:rsidRPr="00D4493B">
        <w:rPr>
          <w:rFonts w:ascii="Arial" w:hAnsi="Arial" w:cs="Arial"/>
          <w:sz w:val="24"/>
          <w:szCs w:val="24"/>
        </w:rPr>
        <w:t xml:space="preserve">. </w:t>
      </w:r>
      <w:r w:rsidR="00F95002" w:rsidRPr="00D4493B">
        <w:rPr>
          <w:rFonts w:ascii="Arial" w:hAnsi="Arial" w:cs="Arial"/>
          <w:sz w:val="24"/>
          <w:szCs w:val="24"/>
          <w:shd w:val="clear" w:color="auto" w:fill="FFFFFF"/>
        </w:rPr>
        <w:t>La rappresentazione grafica e fotografica della città concorre</w:t>
      </w:r>
      <w:r w:rsidR="009C15DC" w:rsidRPr="00D4493B">
        <w:rPr>
          <w:rFonts w:ascii="Arial" w:hAnsi="Arial" w:cs="Arial"/>
          <w:sz w:val="24"/>
          <w:szCs w:val="24"/>
          <w:shd w:val="clear" w:color="auto" w:fill="FFFFFF"/>
        </w:rPr>
        <w:t>,</w:t>
      </w:r>
      <w:r w:rsidR="00F95002" w:rsidRPr="00D4493B">
        <w:rPr>
          <w:rFonts w:ascii="Arial" w:hAnsi="Arial" w:cs="Arial"/>
          <w:sz w:val="24"/>
          <w:szCs w:val="24"/>
          <w:shd w:val="clear" w:color="auto" w:fill="FFFFFF"/>
        </w:rPr>
        <w:t xml:space="preserve"> d’altro canto</w:t>
      </w:r>
      <w:r w:rsidR="009C15DC" w:rsidRPr="00D4493B">
        <w:rPr>
          <w:rFonts w:ascii="Arial" w:hAnsi="Arial" w:cs="Arial"/>
          <w:sz w:val="24"/>
          <w:szCs w:val="24"/>
          <w:shd w:val="clear" w:color="auto" w:fill="FFFFFF"/>
        </w:rPr>
        <w:t>,</w:t>
      </w:r>
      <w:r w:rsidR="00F95002" w:rsidRPr="00D4493B">
        <w:rPr>
          <w:rFonts w:ascii="Arial" w:hAnsi="Arial" w:cs="Arial"/>
          <w:sz w:val="24"/>
          <w:szCs w:val="24"/>
          <w:shd w:val="clear" w:color="auto" w:fill="FFFFFF"/>
        </w:rPr>
        <w:t xml:space="preserve"> alla lettura critica delle profonde trasformazioni </w:t>
      </w:r>
      <w:r w:rsidR="00F95002" w:rsidRPr="00D4493B">
        <w:rPr>
          <w:rFonts w:ascii="Arial" w:eastAsia="Times New Roman" w:hAnsi="Arial" w:cs="Arial"/>
          <w:sz w:val="24"/>
          <w:szCs w:val="24"/>
          <w:lang w:eastAsia="it-IT"/>
        </w:rPr>
        <w:t>dei tessuti urbani</w:t>
      </w:r>
      <w:r w:rsidR="00F95002" w:rsidRPr="00D4493B">
        <w:rPr>
          <w:rFonts w:ascii="Arial" w:hAnsi="Arial" w:cs="Arial"/>
          <w:sz w:val="24"/>
          <w:szCs w:val="24"/>
          <w:shd w:val="clear" w:color="auto" w:fill="FFFFFF"/>
        </w:rPr>
        <w:t xml:space="preserve">, </w:t>
      </w:r>
      <w:r w:rsidR="009C15DC" w:rsidRPr="00D4493B">
        <w:rPr>
          <w:rFonts w:ascii="Arial" w:hAnsi="Arial" w:cs="Arial"/>
          <w:sz w:val="24"/>
          <w:szCs w:val="24"/>
          <w:shd w:val="clear" w:color="auto" w:fill="FFFFFF"/>
        </w:rPr>
        <w:t>a seguito</w:t>
      </w:r>
      <w:r w:rsidR="00F95002" w:rsidRPr="00D4493B">
        <w:rPr>
          <w:rFonts w:ascii="Arial" w:hAnsi="Arial" w:cs="Arial"/>
          <w:sz w:val="24"/>
          <w:szCs w:val="24"/>
          <w:shd w:val="clear" w:color="auto" w:fill="FFFFFF"/>
        </w:rPr>
        <w:t xml:space="preserve"> </w:t>
      </w:r>
      <w:r w:rsidR="009C15DC" w:rsidRPr="00D4493B">
        <w:rPr>
          <w:rFonts w:ascii="Arial" w:hAnsi="Arial" w:cs="Arial"/>
          <w:sz w:val="24"/>
          <w:szCs w:val="24"/>
          <w:shd w:val="clear" w:color="auto" w:fill="FFFFFF"/>
        </w:rPr>
        <w:t>del trauma</w:t>
      </w:r>
      <w:r w:rsidR="00F95002" w:rsidRPr="00D4493B">
        <w:rPr>
          <w:rFonts w:ascii="Arial" w:hAnsi="Arial" w:cs="Arial"/>
          <w:sz w:val="24"/>
          <w:szCs w:val="24"/>
          <w:shd w:val="clear" w:color="auto" w:fill="FFFFFF"/>
        </w:rPr>
        <w:t xml:space="preserve"> </w:t>
      </w:r>
      <w:r w:rsidR="009C15DC" w:rsidRPr="00D4493B">
        <w:rPr>
          <w:rFonts w:ascii="Arial" w:hAnsi="Arial" w:cs="Arial"/>
          <w:sz w:val="24"/>
          <w:szCs w:val="24"/>
          <w:shd w:val="clear" w:color="auto" w:fill="FFFFFF"/>
        </w:rPr>
        <w:t>bellico e della</w:t>
      </w:r>
      <w:r w:rsidR="00F95002" w:rsidRPr="00D4493B">
        <w:rPr>
          <w:rFonts w:ascii="Arial" w:hAnsi="Arial" w:cs="Arial"/>
          <w:sz w:val="24"/>
          <w:szCs w:val="24"/>
          <w:shd w:val="clear" w:color="auto" w:fill="FFFFFF"/>
        </w:rPr>
        <w:t xml:space="preserve"> </w:t>
      </w:r>
      <w:r w:rsidR="009C15DC" w:rsidRPr="00D4493B">
        <w:rPr>
          <w:rFonts w:ascii="Arial" w:hAnsi="Arial" w:cs="Arial"/>
          <w:sz w:val="24"/>
          <w:szCs w:val="24"/>
          <w:shd w:val="clear" w:color="auto" w:fill="FFFFFF"/>
        </w:rPr>
        <w:t>riduzione in macerie</w:t>
      </w:r>
      <w:r w:rsidR="008B19FF">
        <w:rPr>
          <w:rFonts w:ascii="Arial" w:hAnsi="Arial" w:cs="Arial"/>
          <w:sz w:val="24"/>
          <w:szCs w:val="24"/>
          <w:shd w:val="clear" w:color="auto" w:fill="FFFFFF"/>
        </w:rPr>
        <w:t xml:space="preserve"> delle abitazioni</w:t>
      </w:r>
      <w:r w:rsidR="00F95002" w:rsidRPr="00D4493B">
        <w:rPr>
          <w:rFonts w:ascii="Arial" w:hAnsi="Arial" w:cs="Arial"/>
          <w:sz w:val="24"/>
          <w:szCs w:val="24"/>
          <w:shd w:val="clear" w:color="auto" w:fill="FFFFFF"/>
        </w:rPr>
        <w:t xml:space="preserve">. </w:t>
      </w:r>
      <w:r w:rsidR="0026019B">
        <w:rPr>
          <w:rFonts w:ascii="Arial" w:hAnsi="Arial" w:cs="Arial"/>
          <w:sz w:val="24"/>
          <w:szCs w:val="24"/>
          <w:shd w:val="clear" w:color="auto" w:fill="FFFFFF"/>
        </w:rPr>
        <w:t>Da un lato la</w:t>
      </w:r>
      <w:r w:rsidR="00F95002" w:rsidRPr="00D4493B">
        <w:rPr>
          <w:rFonts w:ascii="Arial" w:hAnsi="Arial" w:cs="Arial"/>
          <w:sz w:val="24"/>
          <w:szCs w:val="24"/>
          <w:shd w:val="clear" w:color="auto" w:fill="FFFFFF"/>
        </w:rPr>
        <w:t xml:space="preserve"> </w:t>
      </w:r>
      <w:r w:rsidR="00F95002" w:rsidRPr="0026019B">
        <w:rPr>
          <w:rFonts w:ascii="Arial" w:hAnsi="Arial" w:cs="Arial"/>
          <w:sz w:val="24"/>
          <w:szCs w:val="24"/>
          <w:shd w:val="clear" w:color="auto" w:fill="FFFFFF"/>
        </w:rPr>
        <w:t xml:space="preserve">perdita di </w:t>
      </w:r>
      <w:r w:rsidR="0026019B" w:rsidRPr="0026019B">
        <w:rPr>
          <w:rFonts w:ascii="Arial" w:hAnsi="Arial" w:cs="Arial"/>
          <w:sz w:val="24"/>
          <w:szCs w:val="24"/>
          <w:shd w:val="clear" w:color="auto" w:fill="FFFFFF"/>
        </w:rPr>
        <w:t xml:space="preserve">edifici nella città storica – la cui immagine </w:t>
      </w:r>
      <w:r w:rsidR="001B6616">
        <w:rPr>
          <w:rFonts w:ascii="Arial" w:hAnsi="Arial" w:cs="Arial"/>
          <w:sz w:val="24"/>
          <w:szCs w:val="24"/>
          <w:shd w:val="clear" w:color="auto" w:fill="FFFFFF"/>
        </w:rPr>
        <w:t>si conserverà</w:t>
      </w:r>
      <w:r w:rsidR="0026019B" w:rsidRPr="0026019B">
        <w:rPr>
          <w:rFonts w:ascii="Arial" w:hAnsi="Arial" w:cs="Arial"/>
          <w:sz w:val="24"/>
          <w:szCs w:val="24"/>
          <w:shd w:val="clear" w:color="auto" w:fill="FFFFFF"/>
        </w:rPr>
        <w:t xml:space="preserve"> </w:t>
      </w:r>
      <w:r>
        <w:rPr>
          <w:rFonts w:ascii="Arial" w:hAnsi="Arial" w:cs="Arial"/>
          <w:sz w:val="24"/>
          <w:szCs w:val="24"/>
          <w:shd w:val="clear" w:color="auto" w:fill="FFFFFF"/>
        </w:rPr>
        <w:t>nell</w:t>
      </w:r>
      <w:r w:rsidR="007C436E">
        <w:rPr>
          <w:rFonts w:ascii="Arial" w:hAnsi="Arial" w:cs="Arial"/>
          <w:sz w:val="24"/>
          <w:szCs w:val="24"/>
          <w:shd w:val="clear" w:color="auto" w:fill="FFFFFF"/>
        </w:rPr>
        <w:t xml:space="preserve">e fonti </w:t>
      </w:r>
      <w:r>
        <w:rPr>
          <w:rFonts w:ascii="Arial" w:hAnsi="Arial" w:cs="Arial"/>
          <w:sz w:val="24"/>
          <w:szCs w:val="24"/>
          <w:shd w:val="clear" w:color="auto" w:fill="FFFFFF"/>
        </w:rPr>
        <w:t>iconograf</w:t>
      </w:r>
      <w:r w:rsidR="007C436E">
        <w:rPr>
          <w:rFonts w:ascii="Arial" w:hAnsi="Arial" w:cs="Arial"/>
          <w:sz w:val="24"/>
          <w:szCs w:val="24"/>
          <w:shd w:val="clear" w:color="auto" w:fill="FFFFFF"/>
        </w:rPr>
        <w:t>iche</w:t>
      </w:r>
      <w:r w:rsidR="0026019B" w:rsidRPr="0026019B">
        <w:rPr>
          <w:rFonts w:ascii="Arial" w:hAnsi="Arial" w:cs="Arial"/>
          <w:sz w:val="24"/>
          <w:szCs w:val="24"/>
          <w:shd w:val="clear" w:color="auto" w:fill="FFFFFF"/>
        </w:rPr>
        <w:t xml:space="preserve"> –</w:t>
      </w:r>
      <w:r w:rsidR="0026019B">
        <w:rPr>
          <w:rFonts w:ascii="Arial" w:hAnsi="Arial" w:cs="Arial"/>
          <w:sz w:val="24"/>
          <w:szCs w:val="24"/>
          <w:shd w:val="clear" w:color="auto" w:fill="FFFFFF"/>
        </w:rPr>
        <w:t xml:space="preserve"> </w:t>
      </w:r>
      <w:r w:rsidR="001B6616">
        <w:rPr>
          <w:rFonts w:ascii="Arial" w:hAnsi="Arial" w:cs="Arial"/>
          <w:sz w:val="24"/>
          <w:szCs w:val="24"/>
          <w:shd w:val="clear" w:color="auto" w:fill="FFFFFF"/>
        </w:rPr>
        <w:t xml:space="preserve">dall’altro lo sguardo neorealistico </w:t>
      </w:r>
      <w:r>
        <w:rPr>
          <w:rFonts w:ascii="Arial" w:hAnsi="Arial" w:cs="Arial"/>
          <w:sz w:val="24"/>
          <w:szCs w:val="24"/>
          <w:shd w:val="clear" w:color="auto" w:fill="FFFFFF"/>
        </w:rPr>
        <w:t>sull</w:t>
      </w:r>
      <w:r w:rsidR="001B6616">
        <w:rPr>
          <w:rFonts w:ascii="Arial" w:hAnsi="Arial" w:cs="Arial"/>
          <w:sz w:val="24"/>
          <w:szCs w:val="24"/>
          <w:shd w:val="clear" w:color="auto" w:fill="FFFFFF"/>
        </w:rPr>
        <w:t xml:space="preserve">a condizione umana </w:t>
      </w:r>
      <w:r>
        <w:rPr>
          <w:rFonts w:ascii="Arial" w:hAnsi="Arial" w:cs="Arial"/>
          <w:sz w:val="24"/>
          <w:szCs w:val="24"/>
          <w:shd w:val="clear" w:color="auto" w:fill="FFFFFF"/>
        </w:rPr>
        <w:t>nel</w:t>
      </w:r>
      <w:r w:rsidR="001B6616">
        <w:rPr>
          <w:rFonts w:ascii="Arial" w:hAnsi="Arial" w:cs="Arial"/>
          <w:sz w:val="24"/>
          <w:szCs w:val="24"/>
          <w:shd w:val="clear" w:color="auto" w:fill="FFFFFF"/>
        </w:rPr>
        <w:t xml:space="preserve">le periferie, </w:t>
      </w:r>
      <w:r w:rsidR="001E09BB">
        <w:rPr>
          <w:rFonts w:ascii="Arial" w:hAnsi="Arial" w:cs="Arial"/>
          <w:sz w:val="24"/>
          <w:szCs w:val="24"/>
          <w:shd w:val="clear" w:color="auto" w:fill="FFFFFF"/>
        </w:rPr>
        <w:t>avviano</w:t>
      </w:r>
      <w:r w:rsidR="00F95002" w:rsidRPr="00D4493B">
        <w:rPr>
          <w:rFonts w:ascii="Arial" w:hAnsi="Arial" w:cs="Arial"/>
          <w:sz w:val="24"/>
          <w:szCs w:val="24"/>
          <w:shd w:val="clear" w:color="auto" w:fill="FFFFFF"/>
        </w:rPr>
        <w:t xml:space="preserve"> un processo di revisione dell</w:t>
      </w:r>
      <w:r w:rsidR="00C127CD">
        <w:rPr>
          <w:rFonts w:ascii="Arial" w:hAnsi="Arial" w:cs="Arial"/>
          <w:sz w:val="24"/>
          <w:szCs w:val="24"/>
          <w:shd w:val="clear" w:color="auto" w:fill="FFFFFF"/>
        </w:rPr>
        <w:t xml:space="preserve">’immagine </w:t>
      </w:r>
      <w:r w:rsidR="00F95002" w:rsidRPr="00D4493B">
        <w:rPr>
          <w:rFonts w:ascii="Arial" w:hAnsi="Arial" w:cs="Arial"/>
          <w:sz w:val="24"/>
          <w:szCs w:val="24"/>
          <w:shd w:val="clear" w:color="auto" w:fill="FFFFFF"/>
        </w:rPr>
        <w:t xml:space="preserve">  </w:t>
      </w:r>
      <w:r w:rsidR="00895EB0">
        <w:rPr>
          <w:rFonts w:ascii="Arial" w:hAnsi="Arial" w:cs="Arial"/>
          <w:sz w:val="24"/>
          <w:szCs w:val="24"/>
          <w:shd w:val="clear" w:color="auto" w:fill="FFFFFF"/>
        </w:rPr>
        <w:t>riprodotta nelle</w:t>
      </w:r>
      <w:r w:rsidR="00C127CD">
        <w:rPr>
          <w:rFonts w:ascii="Arial" w:hAnsi="Arial" w:cs="Arial"/>
          <w:sz w:val="24"/>
          <w:szCs w:val="24"/>
          <w:shd w:val="clear" w:color="auto" w:fill="FFFFFF"/>
        </w:rPr>
        <w:t xml:space="preserve"> fotografi</w:t>
      </w:r>
      <w:r w:rsidR="00895EB0">
        <w:rPr>
          <w:rFonts w:ascii="Arial" w:hAnsi="Arial" w:cs="Arial"/>
          <w:sz w:val="24"/>
          <w:szCs w:val="24"/>
          <w:shd w:val="clear" w:color="auto" w:fill="FFFFFF"/>
        </w:rPr>
        <w:t>e</w:t>
      </w:r>
      <w:r w:rsidR="00C127CD">
        <w:rPr>
          <w:rFonts w:ascii="Arial" w:hAnsi="Arial" w:cs="Arial"/>
          <w:sz w:val="24"/>
          <w:szCs w:val="24"/>
          <w:shd w:val="clear" w:color="auto" w:fill="FFFFFF"/>
        </w:rPr>
        <w:t xml:space="preserve"> </w:t>
      </w:r>
      <w:proofErr w:type="spellStart"/>
      <w:r w:rsidR="00C127CD">
        <w:rPr>
          <w:rFonts w:ascii="Arial" w:hAnsi="Arial" w:cs="Arial"/>
          <w:sz w:val="24"/>
          <w:szCs w:val="24"/>
          <w:shd w:val="clear" w:color="auto" w:fill="FFFFFF"/>
        </w:rPr>
        <w:t>Alinari</w:t>
      </w:r>
      <w:proofErr w:type="spellEnd"/>
      <w:r w:rsidR="00FD3BB7">
        <w:rPr>
          <w:rFonts w:ascii="Arial" w:hAnsi="Arial" w:cs="Arial"/>
          <w:sz w:val="24"/>
          <w:szCs w:val="24"/>
          <w:shd w:val="clear" w:color="auto" w:fill="FFFFFF"/>
        </w:rPr>
        <w:t xml:space="preserve"> ed</w:t>
      </w:r>
      <w:r w:rsidR="00C127CD">
        <w:rPr>
          <w:rFonts w:ascii="Arial" w:hAnsi="Arial" w:cs="Arial"/>
          <w:sz w:val="24"/>
          <w:szCs w:val="24"/>
          <w:shd w:val="clear" w:color="auto" w:fill="FFFFFF"/>
        </w:rPr>
        <w:t xml:space="preserve"> </w:t>
      </w:r>
      <w:r w:rsidR="00F95002" w:rsidRPr="00D4493B">
        <w:rPr>
          <w:rFonts w:ascii="Arial" w:hAnsi="Arial" w:cs="Arial"/>
          <w:sz w:val="24"/>
          <w:szCs w:val="24"/>
          <w:shd w:val="clear" w:color="auto" w:fill="FFFFFF"/>
        </w:rPr>
        <w:t>ereditat</w:t>
      </w:r>
      <w:r w:rsidR="00C127CD">
        <w:rPr>
          <w:rFonts w:ascii="Arial" w:hAnsi="Arial" w:cs="Arial"/>
          <w:sz w:val="24"/>
          <w:szCs w:val="24"/>
          <w:shd w:val="clear" w:color="auto" w:fill="FFFFFF"/>
        </w:rPr>
        <w:t>a</w:t>
      </w:r>
      <w:r w:rsidR="00F95002" w:rsidRPr="00D4493B">
        <w:rPr>
          <w:rFonts w:ascii="Arial" w:hAnsi="Arial" w:cs="Arial"/>
          <w:sz w:val="24"/>
          <w:szCs w:val="24"/>
          <w:shd w:val="clear" w:color="auto" w:fill="FFFFFF"/>
        </w:rPr>
        <w:t xml:space="preserve"> dal vedutismo settecentesco. </w:t>
      </w:r>
      <w:r>
        <w:rPr>
          <w:rFonts w:ascii="Arial" w:hAnsi="Arial" w:cs="Arial"/>
          <w:sz w:val="24"/>
          <w:szCs w:val="24"/>
          <w:shd w:val="clear" w:color="auto" w:fill="FFFFFF"/>
        </w:rPr>
        <w:t>P</w:t>
      </w:r>
      <w:r w:rsidR="00F95002" w:rsidRPr="00D4493B">
        <w:rPr>
          <w:rFonts w:ascii="Arial" w:eastAsiaTheme="minorHAnsi" w:hAnsi="Arial" w:cs="Arial"/>
          <w:sz w:val="24"/>
          <w:szCs w:val="24"/>
        </w:rPr>
        <w:t>roprio in que</w:t>
      </w:r>
      <w:r>
        <w:rPr>
          <w:rFonts w:ascii="Arial" w:eastAsiaTheme="minorHAnsi" w:hAnsi="Arial" w:cs="Arial"/>
          <w:sz w:val="24"/>
          <w:szCs w:val="24"/>
        </w:rPr>
        <w:t>sti</w:t>
      </w:r>
      <w:r w:rsidR="00F95002" w:rsidRPr="00D4493B">
        <w:rPr>
          <w:rFonts w:ascii="Arial" w:eastAsiaTheme="minorHAnsi" w:hAnsi="Arial" w:cs="Arial"/>
          <w:sz w:val="24"/>
          <w:szCs w:val="24"/>
        </w:rPr>
        <w:t xml:space="preserve"> anni, </w:t>
      </w:r>
      <w:r>
        <w:rPr>
          <w:rFonts w:ascii="Arial" w:eastAsiaTheme="minorHAnsi" w:hAnsi="Arial" w:cs="Arial"/>
          <w:sz w:val="24"/>
          <w:szCs w:val="24"/>
        </w:rPr>
        <w:t xml:space="preserve">infatti, </w:t>
      </w:r>
      <w:r w:rsidR="00F95002" w:rsidRPr="00D4493B">
        <w:rPr>
          <w:rFonts w:ascii="Arial" w:eastAsiaTheme="minorHAnsi" w:hAnsi="Arial" w:cs="Arial"/>
          <w:sz w:val="24"/>
          <w:szCs w:val="24"/>
        </w:rPr>
        <w:t xml:space="preserve">sancito </w:t>
      </w:r>
      <w:r>
        <w:rPr>
          <w:rFonts w:ascii="Arial" w:eastAsiaTheme="minorHAnsi" w:hAnsi="Arial" w:cs="Arial"/>
          <w:sz w:val="24"/>
          <w:szCs w:val="24"/>
        </w:rPr>
        <w:t>anche d</w:t>
      </w:r>
      <w:r w:rsidR="00F95002" w:rsidRPr="00D4493B">
        <w:rPr>
          <w:rFonts w:ascii="Arial" w:eastAsiaTheme="minorHAnsi" w:hAnsi="Arial" w:cs="Arial"/>
          <w:sz w:val="24"/>
          <w:szCs w:val="24"/>
        </w:rPr>
        <w:t>al VII Con</w:t>
      </w:r>
      <w:r w:rsidR="000307BC">
        <w:rPr>
          <w:rFonts w:ascii="Arial" w:eastAsiaTheme="minorHAnsi" w:hAnsi="Arial" w:cs="Arial"/>
          <w:sz w:val="24"/>
          <w:szCs w:val="24"/>
        </w:rPr>
        <w:t>gresso</w:t>
      </w:r>
      <w:r w:rsidR="00F95002" w:rsidRPr="00D4493B">
        <w:rPr>
          <w:rFonts w:ascii="Arial" w:eastAsiaTheme="minorHAnsi" w:hAnsi="Arial" w:cs="Arial"/>
          <w:sz w:val="24"/>
          <w:szCs w:val="24"/>
        </w:rPr>
        <w:t xml:space="preserve"> I</w:t>
      </w:r>
      <w:r w:rsidR="009C15DC" w:rsidRPr="00D4493B">
        <w:rPr>
          <w:rFonts w:ascii="Arial" w:eastAsiaTheme="minorHAnsi" w:hAnsi="Arial" w:cs="Arial"/>
          <w:sz w:val="24"/>
          <w:szCs w:val="24"/>
        </w:rPr>
        <w:t>NU</w:t>
      </w:r>
      <w:r w:rsidR="00F95002" w:rsidRPr="00D4493B">
        <w:rPr>
          <w:rFonts w:ascii="Arial" w:eastAsiaTheme="minorHAnsi" w:hAnsi="Arial" w:cs="Arial"/>
          <w:sz w:val="24"/>
          <w:szCs w:val="24"/>
        </w:rPr>
        <w:t xml:space="preserve"> </w:t>
      </w:r>
      <w:r>
        <w:rPr>
          <w:rFonts w:ascii="Arial" w:eastAsiaTheme="minorHAnsi" w:hAnsi="Arial" w:cs="Arial"/>
          <w:sz w:val="24"/>
          <w:szCs w:val="24"/>
        </w:rPr>
        <w:t>n</w:t>
      </w:r>
      <w:r w:rsidR="00F95002" w:rsidRPr="00D4493B">
        <w:rPr>
          <w:rFonts w:ascii="Arial" w:eastAsiaTheme="minorHAnsi" w:hAnsi="Arial" w:cs="Arial"/>
          <w:sz w:val="24"/>
          <w:szCs w:val="24"/>
        </w:rPr>
        <w:t>el 195</w:t>
      </w:r>
      <w:r w:rsidR="000307BC">
        <w:rPr>
          <w:rFonts w:ascii="Arial" w:eastAsiaTheme="minorHAnsi" w:hAnsi="Arial" w:cs="Arial"/>
          <w:sz w:val="24"/>
          <w:szCs w:val="24"/>
        </w:rPr>
        <w:t>8</w:t>
      </w:r>
      <w:r w:rsidR="00F95002" w:rsidRPr="00D4493B">
        <w:rPr>
          <w:rFonts w:ascii="Arial" w:eastAsiaTheme="minorHAnsi" w:hAnsi="Arial" w:cs="Arial"/>
          <w:sz w:val="24"/>
          <w:szCs w:val="24"/>
        </w:rPr>
        <w:t xml:space="preserve">, emerge l’interesse per i temi di matrice </w:t>
      </w:r>
      <w:r w:rsidR="00F95002" w:rsidRPr="00895EB0">
        <w:rPr>
          <w:rFonts w:ascii="Arial" w:eastAsiaTheme="minorHAnsi" w:hAnsi="Arial" w:cs="Arial"/>
          <w:sz w:val="24"/>
          <w:szCs w:val="24"/>
        </w:rPr>
        <w:t>percettiva</w:t>
      </w:r>
      <w:r w:rsidR="000307BC" w:rsidRPr="00895EB0">
        <w:rPr>
          <w:rFonts w:ascii="Arial" w:eastAsiaTheme="minorHAnsi" w:hAnsi="Arial" w:cs="Arial"/>
          <w:sz w:val="24"/>
          <w:szCs w:val="24"/>
        </w:rPr>
        <w:t xml:space="preserve"> “</w:t>
      </w:r>
      <w:r w:rsidR="000307BC" w:rsidRPr="00895EB0">
        <w:rPr>
          <w:rStyle w:val="Enfasicorsivo"/>
          <w:rFonts w:ascii="Arial" w:hAnsi="Arial" w:cs="Arial"/>
          <w:bCs/>
          <w:i w:val="0"/>
          <w:sz w:val="24"/>
          <w:szCs w:val="24"/>
          <w:shd w:val="clear" w:color="auto" w:fill="FFFFFF"/>
        </w:rPr>
        <w:t>nel quadro della pianificazione territoriale e paesistica”</w:t>
      </w:r>
      <w:r w:rsidR="00F95002" w:rsidRPr="00895EB0">
        <w:rPr>
          <w:rFonts w:ascii="Arial" w:eastAsiaTheme="minorHAnsi" w:hAnsi="Arial" w:cs="Arial"/>
          <w:sz w:val="24"/>
          <w:szCs w:val="24"/>
        </w:rPr>
        <w:t xml:space="preserve">, </w:t>
      </w:r>
      <w:r w:rsidR="00F95002" w:rsidRPr="00D4493B">
        <w:rPr>
          <w:rFonts w:ascii="Arial" w:eastAsiaTheme="minorHAnsi" w:hAnsi="Arial" w:cs="Arial"/>
          <w:sz w:val="24"/>
          <w:szCs w:val="24"/>
        </w:rPr>
        <w:t xml:space="preserve">dando ampio spazio agli studi di Lynch sulla visualizzazione della forma e di </w:t>
      </w:r>
      <w:proofErr w:type="spellStart"/>
      <w:r w:rsidR="00F95002" w:rsidRPr="00D4493B">
        <w:rPr>
          <w:rFonts w:ascii="Arial" w:eastAsiaTheme="minorHAnsi" w:hAnsi="Arial" w:cs="Arial"/>
          <w:sz w:val="24"/>
          <w:szCs w:val="24"/>
        </w:rPr>
        <w:t>Cullen</w:t>
      </w:r>
      <w:proofErr w:type="spellEnd"/>
      <w:r w:rsidR="00F95002" w:rsidRPr="00D4493B">
        <w:rPr>
          <w:rFonts w:ascii="Arial" w:eastAsiaTheme="minorHAnsi" w:hAnsi="Arial" w:cs="Arial"/>
          <w:sz w:val="24"/>
          <w:szCs w:val="24"/>
        </w:rPr>
        <w:t xml:space="preserve"> sui problemi del </w:t>
      </w:r>
      <w:proofErr w:type="spellStart"/>
      <w:r w:rsidR="00F95002" w:rsidRPr="00D4493B">
        <w:rPr>
          <w:rFonts w:ascii="Arial" w:eastAsiaTheme="minorHAnsi" w:hAnsi="Arial" w:cs="Arial"/>
          <w:i/>
          <w:sz w:val="24"/>
          <w:szCs w:val="24"/>
        </w:rPr>
        <w:t>townscape</w:t>
      </w:r>
      <w:proofErr w:type="spellEnd"/>
      <w:r w:rsidR="00015ACF">
        <w:rPr>
          <w:rFonts w:ascii="Arial" w:eastAsiaTheme="minorHAnsi" w:hAnsi="Arial" w:cs="Arial"/>
          <w:sz w:val="24"/>
          <w:szCs w:val="24"/>
        </w:rPr>
        <w:t>.</w:t>
      </w:r>
      <w:r w:rsidR="00F95002" w:rsidRPr="00D4493B">
        <w:rPr>
          <w:rFonts w:ascii="Arial" w:eastAsiaTheme="minorHAnsi" w:hAnsi="Arial" w:cs="Arial"/>
          <w:sz w:val="24"/>
          <w:szCs w:val="24"/>
        </w:rPr>
        <w:t xml:space="preserve"> </w:t>
      </w:r>
      <w:r w:rsidR="007C436E">
        <w:rPr>
          <w:rFonts w:ascii="Arial" w:eastAsiaTheme="minorHAnsi" w:hAnsi="Arial" w:cs="Arial"/>
          <w:sz w:val="24"/>
          <w:szCs w:val="24"/>
        </w:rPr>
        <w:t xml:space="preserve">L’attualità di tali tematiche è emersa </w:t>
      </w:r>
      <w:r w:rsidR="00507A42">
        <w:rPr>
          <w:rFonts w:ascii="Arial" w:eastAsiaTheme="minorHAnsi" w:hAnsi="Arial" w:cs="Arial"/>
          <w:sz w:val="24"/>
          <w:szCs w:val="24"/>
        </w:rPr>
        <w:t>già</w:t>
      </w:r>
      <w:r w:rsidR="007C436E">
        <w:rPr>
          <w:rFonts w:ascii="Arial" w:eastAsiaTheme="minorHAnsi" w:hAnsi="Arial" w:cs="Arial"/>
          <w:sz w:val="24"/>
          <w:szCs w:val="24"/>
        </w:rPr>
        <w:t xml:space="preserve"> a</w:t>
      </w:r>
      <w:r w:rsidR="007C436E" w:rsidRPr="00D4493B">
        <w:rPr>
          <w:rFonts w:ascii="Arial" w:eastAsiaTheme="minorHAnsi" w:hAnsi="Arial" w:cs="Arial"/>
          <w:sz w:val="24"/>
          <w:szCs w:val="24"/>
        </w:rPr>
        <w:t xml:space="preserve">l XXIII Congresso INU del 2000 </w:t>
      </w:r>
      <w:r w:rsidR="00507A42">
        <w:rPr>
          <w:rFonts w:ascii="Arial" w:eastAsiaTheme="minorHAnsi" w:hAnsi="Arial" w:cs="Arial"/>
          <w:sz w:val="24"/>
          <w:szCs w:val="24"/>
        </w:rPr>
        <w:t xml:space="preserve">dove </w:t>
      </w:r>
      <w:r w:rsidR="006A16EA" w:rsidRPr="00D4493B">
        <w:rPr>
          <w:rFonts w:ascii="Arial" w:eastAsiaTheme="minorHAnsi" w:hAnsi="Arial" w:cs="Arial"/>
          <w:sz w:val="24"/>
          <w:szCs w:val="24"/>
        </w:rPr>
        <w:t>ricorre il termine paesaggio cui si ispirano molti progetti di rigenerazione urbana</w:t>
      </w:r>
      <w:r w:rsidR="002B7C6A">
        <w:rPr>
          <w:rFonts w:ascii="Arial" w:eastAsiaTheme="minorHAnsi" w:hAnsi="Arial" w:cs="Arial"/>
          <w:sz w:val="24"/>
          <w:szCs w:val="24"/>
        </w:rPr>
        <w:t xml:space="preserve">, </w:t>
      </w:r>
      <w:r w:rsidR="009E1D80">
        <w:rPr>
          <w:rFonts w:ascii="Arial" w:eastAsiaTheme="minorHAnsi" w:hAnsi="Arial" w:cs="Arial"/>
          <w:sz w:val="24"/>
          <w:szCs w:val="24"/>
        </w:rPr>
        <w:t xml:space="preserve">coinvolgendo </w:t>
      </w:r>
      <w:r w:rsidR="00916A8E">
        <w:rPr>
          <w:rFonts w:ascii="Arial" w:eastAsiaTheme="minorHAnsi" w:hAnsi="Arial" w:cs="Arial"/>
          <w:sz w:val="24"/>
          <w:szCs w:val="24"/>
        </w:rPr>
        <w:t xml:space="preserve">l’aspetto </w:t>
      </w:r>
      <w:r w:rsidR="00455C29">
        <w:rPr>
          <w:rFonts w:ascii="Arial" w:eastAsiaTheme="minorHAnsi" w:hAnsi="Arial" w:cs="Arial"/>
          <w:sz w:val="24"/>
          <w:szCs w:val="24"/>
        </w:rPr>
        <w:t xml:space="preserve">esteriore </w:t>
      </w:r>
      <w:r w:rsidR="00916A8E">
        <w:rPr>
          <w:rFonts w:ascii="Arial" w:eastAsiaTheme="minorHAnsi" w:hAnsi="Arial" w:cs="Arial"/>
          <w:sz w:val="24"/>
          <w:szCs w:val="24"/>
        </w:rPr>
        <w:t>del</w:t>
      </w:r>
      <w:r w:rsidR="002B7C6A">
        <w:rPr>
          <w:rFonts w:ascii="Arial" w:eastAsiaTheme="minorHAnsi" w:hAnsi="Arial" w:cs="Arial"/>
          <w:sz w:val="24"/>
          <w:szCs w:val="24"/>
        </w:rPr>
        <w:t>l</w:t>
      </w:r>
      <w:r w:rsidR="009E1D80">
        <w:rPr>
          <w:rFonts w:ascii="Arial" w:eastAsiaTheme="minorHAnsi" w:hAnsi="Arial" w:cs="Arial"/>
          <w:sz w:val="24"/>
          <w:szCs w:val="24"/>
        </w:rPr>
        <w:t>e</w:t>
      </w:r>
      <w:r w:rsidR="002B7C6A">
        <w:rPr>
          <w:rFonts w:ascii="Arial" w:eastAsiaTheme="minorHAnsi" w:hAnsi="Arial" w:cs="Arial"/>
          <w:sz w:val="24"/>
          <w:szCs w:val="24"/>
        </w:rPr>
        <w:t xml:space="preserve"> </w:t>
      </w:r>
      <w:r w:rsidR="007C436E" w:rsidRPr="00D4493B">
        <w:rPr>
          <w:rFonts w:ascii="Arial" w:eastAsiaTheme="minorHAnsi" w:hAnsi="Arial" w:cs="Arial"/>
          <w:sz w:val="24"/>
          <w:szCs w:val="24"/>
        </w:rPr>
        <w:t>facciat</w:t>
      </w:r>
      <w:r w:rsidR="009E1D80">
        <w:rPr>
          <w:rFonts w:ascii="Arial" w:eastAsiaTheme="minorHAnsi" w:hAnsi="Arial" w:cs="Arial"/>
          <w:sz w:val="24"/>
          <w:szCs w:val="24"/>
        </w:rPr>
        <w:t>e</w:t>
      </w:r>
      <w:r w:rsidR="007C436E" w:rsidRPr="00D4493B">
        <w:rPr>
          <w:rFonts w:ascii="Arial" w:eastAsiaTheme="minorHAnsi" w:hAnsi="Arial" w:cs="Arial"/>
          <w:sz w:val="24"/>
          <w:szCs w:val="24"/>
        </w:rPr>
        <w:t xml:space="preserve"> </w:t>
      </w:r>
      <w:r w:rsidR="00455C29">
        <w:rPr>
          <w:rFonts w:ascii="Arial" w:eastAsiaTheme="minorHAnsi" w:hAnsi="Arial" w:cs="Arial"/>
          <w:sz w:val="24"/>
          <w:szCs w:val="24"/>
        </w:rPr>
        <w:t>degli edifici,</w:t>
      </w:r>
      <w:r w:rsidR="007C436E" w:rsidRPr="00D4493B">
        <w:rPr>
          <w:rFonts w:ascii="Arial" w:eastAsiaTheme="minorHAnsi" w:hAnsi="Arial" w:cs="Arial"/>
          <w:sz w:val="24"/>
          <w:szCs w:val="24"/>
        </w:rPr>
        <w:t xml:space="preserve"> </w:t>
      </w:r>
      <w:r w:rsidR="00455C29">
        <w:rPr>
          <w:rFonts w:ascii="Arial" w:eastAsiaTheme="minorHAnsi" w:hAnsi="Arial" w:cs="Arial"/>
          <w:sz w:val="24"/>
          <w:szCs w:val="24"/>
        </w:rPr>
        <w:t>delle chiese, delle piazze e in genere dei</w:t>
      </w:r>
      <w:r w:rsidR="007C436E" w:rsidRPr="00D4493B">
        <w:rPr>
          <w:rFonts w:ascii="Arial" w:eastAsiaTheme="minorHAnsi" w:hAnsi="Arial" w:cs="Arial"/>
          <w:sz w:val="24"/>
          <w:szCs w:val="24"/>
        </w:rPr>
        <w:t xml:space="preserve"> </w:t>
      </w:r>
      <w:r w:rsidR="009E1D80">
        <w:rPr>
          <w:rFonts w:ascii="Arial" w:eastAsiaTheme="minorHAnsi" w:hAnsi="Arial" w:cs="Arial"/>
          <w:sz w:val="24"/>
          <w:szCs w:val="24"/>
        </w:rPr>
        <w:t>luoghi</w:t>
      </w:r>
      <w:r w:rsidR="007C436E" w:rsidRPr="00D4493B">
        <w:rPr>
          <w:rFonts w:ascii="Arial" w:eastAsiaTheme="minorHAnsi" w:hAnsi="Arial" w:cs="Arial"/>
          <w:sz w:val="24"/>
          <w:szCs w:val="24"/>
        </w:rPr>
        <w:t xml:space="preserve"> collettivi</w:t>
      </w:r>
      <w:r w:rsidR="00455C29">
        <w:rPr>
          <w:rFonts w:ascii="Arial" w:eastAsiaTheme="minorHAnsi" w:hAnsi="Arial" w:cs="Arial"/>
          <w:sz w:val="24"/>
          <w:szCs w:val="24"/>
        </w:rPr>
        <w:t xml:space="preserve">, che </w:t>
      </w:r>
      <w:r w:rsidR="00694709">
        <w:rPr>
          <w:rFonts w:ascii="Arial" w:eastAsiaTheme="minorHAnsi" w:hAnsi="Arial" w:cs="Arial"/>
          <w:sz w:val="24"/>
          <w:szCs w:val="24"/>
        </w:rPr>
        <w:t>contraddistingue</w:t>
      </w:r>
      <w:r w:rsidR="00455C29">
        <w:rPr>
          <w:rFonts w:ascii="Arial" w:eastAsiaTheme="minorHAnsi" w:hAnsi="Arial" w:cs="Arial"/>
          <w:sz w:val="24"/>
          <w:szCs w:val="24"/>
        </w:rPr>
        <w:t xml:space="preserve"> la città europea</w:t>
      </w:r>
      <w:r w:rsidR="004F4A1C">
        <w:rPr>
          <w:rFonts w:ascii="Arial" w:eastAsiaTheme="minorHAnsi" w:hAnsi="Arial" w:cs="Arial"/>
          <w:sz w:val="24"/>
          <w:szCs w:val="24"/>
        </w:rPr>
        <w:t xml:space="preserve"> </w:t>
      </w:r>
      <w:r w:rsidR="007C436E">
        <w:rPr>
          <w:rFonts w:ascii="Arial" w:eastAsiaTheme="minorHAnsi" w:hAnsi="Arial" w:cs="Arial"/>
          <w:sz w:val="24"/>
          <w:szCs w:val="24"/>
        </w:rPr>
        <w:t>[Piccinini 2011, p. 96]</w:t>
      </w:r>
      <w:r w:rsidR="007C436E" w:rsidRPr="00D4493B">
        <w:rPr>
          <w:rFonts w:ascii="Arial" w:eastAsiaTheme="minorHAnsi" w:hAnsi="Arial" w:cs="Arial"/>
          <w:sz w:val="24"/>
          <w:szCs w:val="24"/>
        </w:rPr>
        <w:t>.</w:t>
      </w:r>
      <w:r w:rsidR="007C436E" w:rsidRPr="00D4493B">
        <w:rPr>
          <w:rFonts w:ascii="Arial" w:hAnsi="Arial" w:cs="Arial"/>
          <w:sz w:val="24"/>
          <w:szCs w:val="24"/>
          <w:shd w:val="clear" w:color="auto" w:fill="FFFFFF"/>
        </w:rPr>
        <w:t xml:space="preserve"> </w:t>
      </w:r>
    </w:p>
    <w:p w:rsidR="00F95002" w:rsidRPr="00D4493B" w:rsidRDefault="009E1D80" w:rsidP="00F40203">
      <w:pPr>
        <w:autoSpaceDE w:val="0"/>
        <w:autoSpaceDN w:val="0"/>
        <w:adjustRightInd w:val="0"/>
        <w:spacing w:after="0" w:line="280" w:lineRule="exact"/>
        <w:jc w:val="both"/>
        <w:rPr>
          <w:rFonts w:ascii="Arial" w:eastAsiaTheme="minorHAnsi" w:hAnsi="Arial" w:cs="Arial"/>
          <w:sz w:val="24"/>
          <w:szCs w:val="24"/>
        </w:rPr>
      </w:pPr>
      <w:r>
        <w:rPr>
          <w:rFonts w:ascii="Arial" w:eastAsiaTheme="minorHAnsi" w:hAnsi="Arial" w:cs="Arial"/>
          <w:sz w:val="24"/>
          <w:szCs w:val="24"/>
        </w:rPr>
        <w:t xml:space="preserve">Questi ultimi, </w:t>
      </w:r>
      <w:r w:rsidR="00B32773">
        <w:rPr>
          <w:rFonts w:ascii="Arial" w:eastAsiaTheme="minorHAnsi" w:hAnsi="Arial" w:cs="Arial"/>
          <w:sz w:val="24"/>
          <w:szCs w:val="24"/>
        </w:rPr>
        <w:t xml:space="preserve">inoltre, </w:t>
      </w:r>
      <w:r w:rsidR="00C4190E">
        <w:rPr>
          <w:rFonts w:ascii="Arial" w:eastAsiaTheme="minorHAnsi" w:hAnsi="Arial" w:cs="Arial"/>
          <w:sz w:val="24"/>
          <w:szCs w:val="24"/>
        </w:rPr>
        <w:t>c</w:t>
      </w:r>
      <w:r>
        <w:rPr>
          <w:rFonts w:ascii="Arial" w:eastAsiaTheme="minorHAnsi" w:hAnsi="Arial" w:cs="Arial"/>
          <w:sz w:val="24"/>
          <w:szCs w:val="24"/>
        </w:rPr>
        <w:t>ostituiscono u</w:t>
      </w:r>
      <w:r w:rsidR="007C436E">
        <w:rPr>
          <w:rFonts w:ascii="Arial" w:eastAsiaTheme="minorHAnsi" w:hAnsi="Arial" w:cs="Arial"/>
          <w:sz w:val="24"/>
          <w:szCs w:val="24"/>
        </w:rPr>
        <w:t xml:space="preserve">n aspetto non secondario nella costruzione dell’immagine </w:t>
      </w:r>
      <w:r w:rsidR="00E14131">
        <w:rPr>
          <w:rFonts w:ascii="Arial" w:eastAsiaTheme="minorHAnsi" w:hAnsi="Arial" w:cs="Arial"/>
          <w:sz w:val="24"/>
          <w:szCs w:val="24"/>
        </w:rPr>
        <w:t xml:space="preserve">di alcune parti </w:t>
      </w:r>
      <w:r w:rsidR="007C436E">
        <w:rPr>
          <w:rFonts w:ascii="Arial" w:eastAsiaTheme="minorHAnsi" w:hAnsi="Arial" w:cs="Arial"/>
          <w:sz w:val="24"/>
          <w:szCs w:val="24"/>
        </w:rPr>
        <w:t>della città</w:t>
      </w:r>
      <w:r w:rsidR="00F57F2F">
        <w:rPr>
          <w:rFonts w:ascii="Arial" w:eastAsiaTheme="minorHAnsi" w:hAnsi="Arial" w:cs="Arial"/>
          <w:sz w:val="24"/>
          <w:szCs w:val="24"/>
        </w:rPr>
        <w:t>. L</w:t>
      </w:r>
      <w:r w:rsidR="007C436E" w:rsidRPr="00D4493B">
        <w:rPr>
          <w:rFonts w:ascii="Arial" w:eastAsiaTheme="minorHAnsi" w:hAnsi="Arial" w:cs="Arial"/>
          <w:sz w:val="24"/>
          <w:szCs w:val="24"/>
        </w:rPr>
        <w:t xml:space="preserve">a domanda di spazi </w:t>
      </w:r>
      <w:r>
        <w:rPr>
          <w:rFonts w:ascii="Arial" w:eastAsiaTheme="minorHAnsi" w:hAnsi="Arial" w:cs="Arial"/>
          <w:sz w:val="24"/>
          <w:szCs w:val="24"/>
        </w:rPr>
        <w:t>pubblici</w:t>
      </w:r>
      <w:r w:rsidR="007C436E">
        <w:rPr>
          <w:rFonts w:ascii="Arial" w:eastAsiaTheme="minorHAnsi" w:hAnsi="Arial" w:cs="Arial"/>
          <w:sz w:val="24"/>
          <w:szCs w:val="24"/>
        </w:rPr>
        <w:t>,</w:t>
      </w:r>
      <w:r w:rsidR="007C436E" w:rsidRPr="00D4493B">
        <w:rPr>
          <w:rFonts w:ascii="Arial" w:eastAsiaTheme="minorHAnsi" w:hAnsi="Arial" w:cs="Arial"/>
          <w:sz w:val="24"/>
          <w:szCs w:val="24"/>
        </w:rPr>
        <w:t xml:space="preserve"> </w:t>
      </w:r>
      <w:r w:rsidR="007C436E">
        <w:rPr>
          <w:rFonts w:ascii="Arial" w:eastAsia="Times New Roman" w:hAnsi="Arial" w:cs="Arial"/>
          <w:sz w:val="24"/>
          <w:szCs w:val="24"/>
          <w:lang w:eastAsia="it-IT"/>
        </w:rPr>
        <w:t>fondamento</w:t>
      </w:r>
      <w:r w:rsidR="007C436E" w:rsidRPr="00D4493B">
        <w:rPr>
          <w:rFonts w:ascii="Arial" w:eastAsia="Times New Roman" w:hAnsi="Arial" w:cs="Arial"/>
          <w:sz w:val="24"/>
          <w:szCs w:val="24"/>
          <w:lang w:eastAsia="it-IT"/>
        </w:rPr>
        <w:t xml:space="preserve"> del moderno concetto di </w:t>
      </w:r>
      <w:r w:rsidR="007C436E" w:rsidRPr="00D4493B">
        <w:rPr>
          <w:rFonts w:ascii="Arial" w:eastAsia="Times New Roman" w:hAnsi="Arial" w:cs="Arial"/>
          <w:i/>
          <w:sz w:val="24"/>
          <w:szCs w:val="24"/>
          <w:lang w:eastAsia="it-IT"/>
        </w:rPr>
        <w:t xml:space="preserve">social </w:t>
      </w:r>
      <w:proofErr w:type="spellStart"/>
      <w:r w:rsidR="007C436E" w:rsidRPr="00D4493B">
        <w:rPr>
          <w:rFonts w:ascii="Arial" w:eastAsia="Times New Roman" w:hAnsi="Arial" w:cs="Arial"/>
          <w:i/>
          <w:sz w:val="24"/>
          <w:szCs w:val="24"/>
          <w:lang w:eastAsia="it-IT"/>
        </w:rPr>
        <w:t>housing</w:t>
      </w:r>
      <w:proofErr w:type="spellEnd"/>
      <w:r w:rsidR="007C436E">
        <w:rPr>
          <w:rFonts w:ascii="Arial" w:eastAsia="Times New Roman" w:hAnsi="Arial" w:cs="Arial"/>
          <w:sz w:val="24"/>
          <w:szCs w:val="24"/>
          <w:lang w:eastAsia="it-IT"/>
        </w:rPr>
        <w:t>,</w:t>
      </w:r>
      <w:r w:rsidR="007C436E" w:rsidRPr="00D4493B">
        <w:rPr>
          <w:rFonts w:ascii="Arial" w:eastAsiaTheme="minorHAnsi" w:hAnsi="Arial" w:cs="Arial"/>
          <w:sz w:val="24"/>
          <w:szCs w:val="24"/>
        </w:rPr>
        <w:t xml:space="preserve"> connotat</w:t>
      </w:r>
      <w:r w:rsidR="007C436E">
        <w:rPr>
          <w:rFonts w:ascii="Arial" w:eastAsiaTheme="minorHAnsi" w:hAnsi="Arial" w:cs="Arial"/>
          <w:sz w:val="24"/>
          <w:szCs w:val="24"/>
        </w:rPr>
        <w:t>i</w:t>
      </w:r>
      <w:r w:rsidR="007C436E" w:rsidRPr="00D4493B">
        <w:rPr>
          <w:rFonts w:ascii="Arial" w:eastAsiaTheme="minorHAnsi" w:hAnsi="Arial" w:cs="Arial"/>
          <w:sz w:val="24"/>
          <w:szCs w:val="24"/>
        </w:rPr>
        <w:t xml:space="preserve"> attualmente in modo particolare dal consumo e dal divertimento</w:t>
      </w:r>
      <w:r w:rsidR="007C436E">
        <w:rPr>
          <w:rFonts w:ascii="Arial" w:eastAsia="Times New Roman" w:hAnsi="Arial" w:cs="Arial"/>
          <w:i/>
          <w:sz w:val="24"/>
          <w:szCs w:val="24"/>
          <w:lang w:eastAsia="it-IT"/>
        </w:rPr>
        <w:t>,</w:t>
      </w:r>
      <w:r w:rsidR="007C436E" w:rsidRPr="00D4493B">
        <w:rPr>
          <w:rFonts w:ascii="Arial" w:eastAsiaTheme="minorHAnsi" w:hAnsi="Arial" w:cs="Arial"/>
          <w:sz w:val="24"/>
          <w:szCs w:val="24"/>
        </w:rPr>
        <w:t xml:space="preserve"> continua a essere radicata nei cittadini che a essa associa</w:t>
      </w:r>
      <w:r w:rsidR="007C436E">
        <w:rPr>
          <w:rFonts w:ascii="Arial" w:eastAsiaTheme="minorHAnsi" w:hAnsi="Arial" w:cs="Arial"/>
          <w:sz w:val="24"/>
          <w:szCs w:val="24"/>
        </w:rPr>
        <w:t>no</w:t>
      </w:r>
      <w:r w:rsidR="007C436E" w:rsidRPr="00D4493B">
        <w:rPr>
          <w:rFonts w:ascii="Arial" w:eastAsiaTheme="minorHAnsi" w:hAnsi="Arial" w:cs="Arial"/>
          <w:sz w:val="24"/>
          <w:szCs w:val="24"/>
        </w:rPr>
        <w:t xml:space="preserve"> una maggiore vivibilità dell’ambiente urbano</w:t>
      </w:r>
      <w:r w:rsidR="007C436E">
        <w:rPr>
          <w:rFonts w:ascii="Arial" w:eastAsiaTheme="minorHAnsi" w:hAnsi="Arial" w:cs="Arial"/>
          <w:sz w:val="24"/>
          <w:szCs w:val="24"/>
        </w:rPr>
        <w:t xml:space="preserve">, </w:t>
      </w:r>
      <w:r w:rsidR="007C436E" w:rsidRPr="00D4493B">
        <w:rPr>
          <w:rFonts w:ascii="Arial" w:eastAsiaTheme="minorHAnsi" w:hAnsi="Arial" w:cs="Arial"/>
          <w:sz w:val="24"/>
          <w:szCs w:val="24"/>
        </w:rPr>
        <w:t xml:space="preserve">essenziale </w:t>
      </w:r>
      <w:r w:rsidR="007C436E">
        <w:rPr>
          <w:rFonts w:ascii="Arial" w:eastAsiaTheme="minorHAnsi" w:hAnsi="Arial" w:cs="Arial"/>
          <w:sz w:val="24"/>
          <w:szCs w:val="24"/>
        </w:rPr>
        <w:t xml:space="preserve">inoltre nel </w:t>
      </w:r>
      <w:r w:rsidR="007C436E" w:rsidRPr="00D4493B">
        <w:rPr>
          <w:rFonts w:ascii="Arial" w:eastAsiaTheme="minorHAnsi" w:hAnsi="Arial" w:cs="Arial"/>
          <w:sz w:val="24"/>
          <w:szCs w:val="24"/>
        </w:rPr>
        <w:t xml:space="preserve">riconoscimento sociale </w:t>
      </w:r>
      <w:r w:rsidR="007C436E">
        <w:rPr>
          <w:rFonts w:ascii="Arial" w:eastAsiaTheme="minorHAnsi" w:hAnsi="Arial" w:cs="Arial"/>
          <w:sz w:val="24"/>
          <w:szCs w:val="24"/>
        </w:rPr>
        <w:t xml:space="preserve">e </w:t>
      </w:r>
      <w:r w:rsidR="007C436E" w:rsidRPr="00D4493B">
        <w:rPr>
          <w:rFonts w:ascii="Arial" w:eastAsiaTheme="minorHAnsi" w:hAnsi="Arial" w:cs="Arial"/>
          <w:sz w:val="24"/>
          <w:szCs w:val="24"/>
        </w:rPr>
        <w:t>nelle relazioni economiche e culturali</w:t>
      </w:r>
      <w:r w:rsidR="007C436E">
        <w:rPr>
          <w:rFonts w:ascii="Arial" w:eastAsiaTheme="minorHAnsi" w:hAnsi="Arial" w:cs="Arial"/>
          <w:sz w:val="24"/>
          <w:szCs w:val="24"/>
        </w:rPr>
        <w:t xml:space="preserve"> [</w:t>
      </w:r>
      <w:proofErr w:type="spellStart"/>
      <w:r w:rsidR="007C436E">
        <w:rPr>
          <w:rFonts w:ascii="Arial" w:eastAsiaTheme="minorHAnsi" w:hAnsi="Arial" w:cs="Arial"/>
          <w:sz w:val="24"/>
          <w:szCs w:val="24"/>
        </w:rPr>
        <w:t>Scandurra</w:t>
      </w:r>
      <w:proofErr w:type="spellEnd"/>
      <w:r w:rsidR="007C436E">
        <w:rPr>
          <w:rFonts w:ascii="Arial" w:eastAsiaTheme="minorHAnsi" w:hAnsi="Arial" w:cs="Arial"/>
          <w:sz w:val="24"/>
          <w:szCs w:val="24"/>
        </w:rPr>
        <w:t xml:space="preserve"> 2007]</w:t>
      </w:r>
      <w:r w:rsidR="007C436E" w:rsidRPr="00D4493B">
        <w:rPr>
          <w:rFonts w:ascii="Arial" w:eastAsiaTheme="minorHAnsi" w:hAnsi="Arial" w:cs="Arial"/>
          <w:sz w:val="24"/>
          <w:szCs w:val="24"/>
        </w:rPr>
        <w:t xml:space="preserve">. </w:t>
      </w:r>
      <w:r w:rsidR="007C436E">
        <w:rPr>
          <w:rFonts w:ascii="Arial" w:eastAsiaTheme="minorHAnsi" w:hAnsi="Arial" w:cs="Arial"/>
          <w:sz w:val="24"/>
          <w:szCs w:val="24"/>
        </w:rPr>
        <w:t>F</w:t>
      </w:r>
      <w:r w:rsidR="007C436E" w:rsidRPr="00D4493B">
        <w:rPr>
          <w:rFonts w:ascii="Arial" w:eastAsiaTheme="minorHAnsi" w:hAnsi="Arial" w:cs="Arial"/>
          <w:sz w:val="24"/>
          <w:szCs w:val="24"/>
        </w:rPr>
        <w:t xml:space="preserve">ondamentale è </w:t>
      </w:r>
      <w:r w:rsidR="007C436E">
        <w:rPr>
          <w:rFonts w:ascii="Arial" w:eastAsiaTheme="minorHAnsi" w:hAnsi="Arial" w:cs="Arial"/>
          <w:sz w:val="24"/>
          <w:szCs w:val="24"/>
        </w:rPr>
        <w:t xml:space="preserve">dunque da un lato </w:t>
      </w:r>
      <w:r w:rsidR="007C436E" w:rsidRPr="00D4493B">
        <w:rPr>
          <w:rFonts w:ascii="Arial" w:eastAsiaTheme="minorHAnsi" w:hAnsi="Arial" w:cs="Arial"/>
          <w:sz w:val="24"/>
          <w:szCs w:val="24"/>
        </w:rPr>
        <w:t xml:space="preserve">la capacità attrattiva e di accoglienza dei luoghi </w:t>
      </w:r>
      <w:r w:rsidR="007C436E">
        <w:rPr>
          <w:rFonts w:ascii="Arial" w:eastAsiaTheme="minorHAnsi" w:hAnsi="Arial" w:cs="Arial"/>
          <w:sz w:val="24"/>
          <w:szCs w:val="24"/>
        </w:rPr>
        <w:t xml:space="preserve">collettivi, dall’altro la maggiore consapevolezza </w:t>
      </w:r>
      <w:r w:rsidR="007C436E" w:rsidRPr="008E4A7D">
        <w:rPr>
          <w:rFonts w:ascii="Arial" w:eastAsiaTheme="minorHAnsi" w:hAnsi="Arial" w:cs="Arial"/>
          <w:sz w:val="24"/>
          <w:szCs w:val="24"/>
        </w:rPr>
        <w:t>del bene pubblico</w:t>
      </w:r>
      <w:r w:rsidR="007C436E">
        <w:rPr>
          <w:rFonts w:ascii="Arial" w:eastAsiaTheme="minorHAnsi" w:hAnsi="Arial" w:cs="Arial"/>
          <w:sz w:val="24"/>
          <w:szCs w:val="24"/>
        </w:rPr>
        <w:t>,</w:t>
      </w:r>
      <w:r w:rsidR="007C436E" w:rsidRPr="00D4493B">
        <w:rPr>
          <w:rFonts w:ascii="Arial" w:eastAsiaTheme="minorHAnsi" w:hAnsi="Arial" w:cs="Arial"/>
          <w:sz w:val="24"/>
          <w:szCs w:val="24"/>
        </w:rPr>
        <w:t xml:space="preserve"> che </w:t>
      </w:r>
      <w:r w:rsidR="007C436E">
        <w:rPr>
          <w:rFonts w:ascii="Arial" w:eastAsiaTheme="minorHAnsi" w:hAnsi="Arial" w:cs="Arial"/>
          <w:sz w:val="24"/>
          <w:szCs w:val="24"/>
        </w:rPr>
        <w:t>favorisce</w:t>
      </w:r>
      <w:r w:rsidR="007C436E" w:rsidRPr="00D4493B">
        <w:rPr>
          <w:rFonts w:ascii="Arial" w:eastAsiaTheme="minorHAnsi" w:hAnsi="Arial" w:cs="Arial"/>
          <w:sz w:val="24"/>
          <w:szCs w:val="24"/>
        </w:rPr>
        <w:t xml:space="preserve"> «le opportunità di una polis amica e più socievole contro la solitudine del cittadino globale»</w:t>
      </w:r>
      <w:r w:rsidR="007C436E">
        <w:rPr>
          <w:rFonts w:ascii="Arial" w:eastAsiaTheme="minorHAnsi" w:hAnsi="Arial" w:cs="Arial"/>
          <w:sz w:val="24"/>
          <w:szCs w:val="24"/>
        </w:rPr>
        <w:t xml:space="preserve"> [</w:t>
      </w:r>
      <w:r w:rsidR="007C436E" w:rsidRPr="00D746F1">
        <w:rPr>
          <w:rFonts w:ascii="Arial" w:eastAsiaTheme="minorHAnsi" w:hAnsi="Arial" w:cs="Arial"/>
          <w:i/>
          <w:sz w:val="24"/>
          <w:szCs w:val="24"/>
        </w:rPr>
        <w:t>Per una città socievole</w:t>
      </w:r>
      <w:r w:rsidR="007C436E">
        <w:rPr>
          <w:rFonts w:ascii="Arial" w:eastAsiaTheme="minorHAnsi" w:hAnsi="Arial" w:cs="Arial"/>
          <w:sz w:val="24"/>
          <w:szCs w:val="24"/>
        </w:rPr>
        <w:t xml:space="preserve"> 2015, p. 19]</w:t>
      </w:r>
      <w:r w:rsidR="007C436E" w:rsidRPr="00D4493B">
        <w:rPr>
          <w:rFonts w:ascii="Arial" w:eastAsiaTheme="minorHAnsi" w:hAnsi="Arial" w:cs="Arial"/>
          <w:sz w:val="24"/>
          <w:szCs w:val="24"/>
        </w:rPr>
        <w:t>.</w:t>
      </w:r>
      <w:r w:rsidR="00F57F2F">
        <w:rPr>
          <w:rFonts w:ascii="Arial" w:eastAsiaTheme="minorHAnsi" w:hAnsi="Arial" w:cs="Arial"/>
          <w:sz w:val="24"/>
          <w:szCs w:val="24"/>
        </w:rPr>
        <w:t xml:space="preserve"> </w:t>
      </w:r>
      <w:r w:rsidR="004D09B1">
        <w:rPr>
          <w:rFonts w:ascii="Arial" w:eastAsiaTheme="minorHAnsi" w:hAnsi="Arial" w:cs="Arial"/>
          <w:sz w:val="24"/>
          <w:szCs w:val="24"/>
        </w:rPr>
        <w:t>D</w:t>
      </w:r>
      <w:r w:rsidR="00F95002" w:rsidRPr="00D4493B">
        <w:rPr>
          <w:rFonts w:ascii="Arial" w:eastAsiaTheme="minorHAnsi" w:hAnsi="Arial" w:cs="Arial"/>
          <w:sz w:val="24"/>
          <w:szCs w:val="24"/>
        </w:rPr>
        <w:t>’altr</w:t>
      </w:r>
      <w:r w:rsidR="00F57F2F">
        <w:rPr>
          <w:rFonts w:ascii="Arial" w:eastAsiaTheme="minorHAnsi" w:hAnsi="Arial" w:cs="Arial"/>
          <w:sz w:val="24"/>
          <w:szCs w:val="24"/>
        </w:rPr>
        <w:t>a</w:t>
      </w:r>
      <w:r w:rsidR="00F95002" w:rsidRPr="00D4493B">
        <w:rPr>
          <w:rFonts w:ascii="Arial" w:eastAsiaTheme="minorHAnsi" w:hAnsi="Arial" w:cs="Arial"/>
          <w:sz w:val="24"/>
          <w:szCs w:val="24"/>
        </w:rPr>
        <w:t xml:space="preserve"> </w:t>
      </w:r>
      <w:r w:rsidR="00F57F2F">
        <w:rPr>
          <w:rFonts w:ascii="Arial" w:eastAsiaTheme="minorHAnsi" w:hAnsi="Arial" w:cs="Arial"/>
          <w:sz w:val="24"/>
          <w:szCs w:val="24"/>
        </w:rPr>
        <w:t>parte</w:t>
      </w:r>
      <w:r w:rsidR="00F95002" w:rsidRPr="00D4493B">
        <w:rPr>
          <w:rFonts w:ascii="Arial" w:eastAsiaTheme="minorHAnsi" w:hAnsi="Arial" w:cs="Arial"/>
          <w:sz w:val="24"/>
          <w:szCs w:val="24"/>
        </w:rPr>
        <w:t xml:space="preserve">, </w:t>
      </w:r>
      <w:r w:rsidR="00F57F2F">
        <w:rPr>
          <w:rFonts w:ascii="Arial" w:eastAsiaTheme="minorHAnsi" w:hAnsi="Arial" w:cs="Arial"/>
          <w:sz w:val="24"/>
          <w:szCs w:val="24"/>
        </w:rPr>
        <w:t xml:space="preserve">è </w:t>
      </w:r>
      <w:r w:rsidR="009D66C7" w:rsidRPr="00D4493B">
        <w:rPr>
          <w:rFonts w:ascii="Arial" w:eastAsiaTheme="minorHAnsi" w:hAnsi="Arial" w:cs="Arial"/>
          <w:sz w:val="24"/>
          <w:szCs w:val="24"/>
        </w:rPr>
        <w:t xml:space="preserve">proprio </w:t>
      </w:r>
      <w:r w:rsidR="00D66A74">
        <w:rPr>
          <w:rFonts w:ascii="Arial" w:eastAsiaTheme="minorHAnsi" w:hAnsi="Arial" w:cs="Arial"/>
          <w:sz w:val="24"/>
          <w:szCs w:val="24"/>
        </w:rPr>
        <w:t>nell’</w:t>
      </w:r>
      <w:r w:rsidR="009D66C7" w:rsidRPr="00D4493B">
        <w:rPr>
          <w:rFonts w:ascii="Arial" w:eastAsiaTheme="minorHAnsi" w:hAnsi="Arial" w:cs="Arial"/>
          <w:sz w:val="24"/>
          <w:szCs w:val="24"/>
        </w:rPr>
        <w:t>occasione</w:t>
      </w:r>
      <w:r w:rsidR="00F57F2F">
        <w:rPr>
          <w:rFonts w:ascii="Arial" w:eastAsiaTheme="minorHAnsi" w:hAnsi="Arial" w:cs="Arial"/>
          <w:sz w:val="24"/>
          <w:szCs w:val="24"/>
        </w:rPr>
        <w:t xml:space="preserve"> </w:t>
      </w:r>
      <w:r w:rsidR="00E14A3A">
        <w:rPr>
          <w:rFonts w:ascii="Arial" w:eastAsiaTheme="minorHAnsi" w:hAnsi="Arial" w:cs="Arial"/>
          <w:sz w:val="24"/>
          <w:szCs w:val="24"/>
        </w:rPr>
        <w:t xml:space="preserve">fornita </w:t>
      </w:r>
      <w:r w:rsidR="00D66A74">
        <w:rPr>
          <w:rFonts w:ascii="Arial" w:eastAsiaTheme="minorHAnsi" w:hAnsi="Arial" w:cs="Arial"/>
          <w:sz w:val="24"/>
          <w:szCs w:val="24"/>
        </w:rPr>
        <w:t>d</w:t>
      </w:r>
      <w:r w:rsidR="00E14A3A">
        <w:rPr>
          <w:rFonts w:ascii="Arial" w:eastAsiaTheme="minorHAnsi" w:hAnsi="Arial" w:cs="Arial"/>
          <w:sz w:val="24"/>
          <w:szCs w:val="24"/>
        </w:rPr>
        <w:t>a</w:t>
      </w:r>
      <w:r w:rsidR="00D66A74">
        <w:rPr>
          <w:rFonts w:ascii="Arial" w:eastAsiaTheme="minorHAnsi" w:hAnsi="Arial" w:cs="Arial"/>
          <w:sz w:val="24"/>
          <w:szCs w:val="24"/>
        </w:rPr>
        <w:t xml:space="preserve">lla costruzione dell’edilizia popolare </w:t>
      </w:r>
      <w:r w:rsidR="00F57F2F">
        <w:rPr>
          <w:rFonts w:ascii="Arial" w:eastAsiaTheme="minorHAnsi" w:hAnsi="Arial" w:cs="Arial"/>
          <w:sz w:val="24"/>
          <w:szCs w:val="24"/>
        </w:rPr>
        <w:t>che</w:t>
      </w:r>
      <w:r w:rsidR="009D66C7" w:rsidRPr="00D4493B">
        <w:rPr>
          <w:rFonts w:ascii="Arial" w:eastAsiaTheme="minorHAnsi" w:hAnsi="Arial" w:cs="Arial"/>
          <w:sz w:val="24"/>
          <w:szCs w:val="24"/>
        </w:rPr>
        <w:t xml:space="preserve"> </w:t>
      </w:r>
      <w:r w:rsidR="00F95002" w:rsidRPr="00D4493B">
        <w:rPr>
          <w:rFonts w:ascii="Arial" w:eastAsiaTheme="minorHAnsi" w:hAnsi="Arial" w:cs="Arial"/>
          <w:sz w:val="24"/>
          <w:szCs w:val="24"/>
        </w:rPr>
        <w:t>la pluridisciplinare cultura italiana del dopoguerra</w:t>
      </w:r>
      <w:r w:rsidR="00001516">
        <w:rPr>
          <w:rFonts w:ascii="Arial" w:eastAsiaTheme="minorHAnsi" w:hAnsi="Arial" w:cs="Arial"/>
          <w:sz w:val="24"/>
          <w:szCs w:val="24"/>
        </w:rPr>
        <w:t>, nella sua componente organica e neorealista,</w:t>
      </w:r>
      <w:r w:rsidR="00F95002" w:rsidRPr="00D4493B">
        <w:rPr>
          <w:rFonts w:ascii="Arial" w:eastAsiaTheme="minorHAnsi" w:hAnsi="Arial" w:cs="Arial"/>
          <w:sz w:val="24"/>
          <w:szCs w:val="24"/>
        </w:rPr>
        <w:t xml:space="preserve"> «si confronta finalmente con il riconoscimento e l’affermazione del potere dell’immaginazione» [</w:t>
      </w:r>
      <w:proofErr w:type="spellStart"/>
      <w:r w:rsidR="00F95002" w:rsidRPr="00001516">
        <w:rPr>
          <w:rFonts w:ascii="Arial" w:eastAsiaTheme="minorHAnsi" w:hAnsi="Arial" w:cs="Arial"/>
          <w:sz w:val="24"/>
          <w:szCs w:val="24"/>
        </w:rPr>
        <w:t>Casciato</w:t>
      </w:r>
      <w:proofErr w:type="spellEnd"/>
      <w:r w:rsidR="00F95002" w:rsidRPr="00001516">
        <w:rPr>
          <w:rFonts w:ascii="Arial" w:eastAsiaTheme="minorHAnsi" w:hAnsi="Arial" w:cs="Arial"/>
          <w:sz w:val="24"/>
          <w:szCs w:val="24"/>
        </w:rPr>
        <w:t xml:space="preserve"> 2001, p. 221].</w:t>
      </w:r>
      <w:r w:rsidR="00F95002" w:rsidRPr="00D4493B">
        <w:rPr>
          <w:rFonts w:ascii="Arial" w:eastAsiaTheme="minorHAnsi" w:hAnsi="Arial" w:cs="Arial"/>
          <w:sz w:val="24"/>
          <w:szCs w:val="24"/>
        </w:rPr>
        <w:t xml:space="preserve">   </w:t>
      </w:r>
    </w:p>
    <w:p w:rsidR="00F95002" w:rsidRPr="00D4493B" w:rsidRDefault="00F95002" w:rsidP="00F40203">
      <w:pPr>
        <w:autoSpaceDE w:val="0"/>
        <w:autoSpaceDN w:val="0"/>
        <w:adjustRightInd w:val="0"/>
        <w:spacing w:after="0" w:line="280" w:lineRule="exact"/>
        <w:jc w:val="both"/>
        <w:rPr>
          <w:rFonts w:ascii="Arial" w:eastAsiaTheme="minorHAnsi" w:hAnsi="Arial" w:cs="Arial"/>
          <w:sz w:val="24"/>
          <w:szCs w:val="24"/>
        </w:rPr>
      </w:pPr>
    </w:p>
    <w:p w:rsidR="00F95002" w:rsidRPr="00D4493B" w:rsidRDefault="00F95002" w:rsidP="00F40203">
      <w:pPr>
        <w:autoSpaceDE w:val="0"/>
        <w:autoSpaceDN w:val="0"/>
        <w:adjustRightInd w:val="0"/>
        <w:spacing w:after="0" w:line="280" w:lineRule="exact"/>
        <w:jc w:val="both"/>
        <w:rPr>
          <w:rFonts w:ascii="Arial" w:eastAsiaTheme="minorHAnsi" w:hAnsi="Arial" w:cs="Arial"/>
          <w:b/>
          <w:sz w:val="24"/>
          <w:szCs w:val="24"/>
        </w:rPr>
      </w:pPr>
      <w:r w:rsidRPr="0084674B">
        <w:rPr>
          <w:rFonts w:ascii="Arial" w:hAnsi="Arial" w:cs="Arial"/>
          <w:b/>
          <w:sz w:val="24"/>
          <w:szCs w:val="24"/>
          <w:shd w:val="clear" w:color="auto" w:fill="FFFFFF"/>
        </w:rPr>
        <w:t xml:space="preserve">2 </w:t>
      </w:r>
      <w:r w:rsidR="00E52A54">
        <w:rPr>
          <w:rFonts w:ascii="Arial" w:hAnsi="Arial" w:cs="Arial"/>
          <w:b/>
          <w:sz w:val="24"/>
          <w:szCs w:val="24"/>
          <w:shd w:val="clear" w:color="auto" w:fill="FFFFFF"/>
        </w:rPr>
        <w:t>L’attenzione per il</w:t>
      </w:r>
      <w:r w:rsidRPr="0084674B">
        <w:rPr>
          <w:rFonts w:ascii="Arial" w:hAnsi="Arial" w:cs="Arial"/>
          <w:b/>
          <w:sz w:val="24"/>
          <w:szCs w:val="24"/>
          <w:shd w:val="clear" w:color="auto" w:fill="FFFFFF"/>
        </w:rPr>
        <w:t xml:space="preserve"> </w:t>
      </w:r>
      <w:proofErr w:type="spellStart"/>
      <w:r w:rsidRPr="0084674B">
        <w:rPr>
          <w:rFonts w:ascii="Arial" w:hAnsi="Arial" w:cs="Arial"/>
          <w:b/>
          <w:i/>
          <w:sz w:val="24"/>
          <w:szCs w:val="24"/>
          <w:shd w:val="clear" w:color="auto" w:fill="FFFFFF"/>
        </w:rPr>
        <w:t>townscape</w:t>
      </w:r>
      <w:proofErr w:type="spellEnd"/>
      <w:r w:rsidRPr="0084674B">
        <w:rPr>
          <w:rFonts w:ascii="Arial" w:hAnsi="Arial" w:cs="Arial"/>
          <w:b/>
          <w:sz w:val="24"/>
          <w:szCs w:val="24"/>
          <w:shd w:val="clear" w:color="auto" w:fill="FFFFFF"/>
        </w:rPr>
        <w:t xml:space="preserve"> </w:t>
      </w:r>
      <w:r w:rsidR="008C74B4">
        <w:rPr>
          <w:rFonts w:ascii="Arial" w:hAnsi="Arial" w:cs="Arial"/>
          <w:b/>
          <w:sz w:val="24"/>
          <w:szCs w:val="24"/>
          <w:shd w:val="clear" w:color="auto" w:fill="FFFFFF"/>
        </w:rPr>
        <w:t>n</w:t>
      </w:r>
      <w:r w:rsidR="00354541" w:rsidRPr="0084674B">
        <w:rPr>
          <w:rFonts w:ascii="Arial" w:hAnsi="Arial" w:cs="Arial"/>
          <w:b/>
          <w:sz w:val="24"/>
          <w:szCs w:val="24"/>
          <w:shd w:val="clear" w:color="auto" w:fill="FFFFFF"/>
        </w:rPr>
        <w:t>ei nuovi rioni</w:t>
      </w:r>
      <w:r w:rsidR="004C69AB" w:rsidRPr="0084674B">
        <w:rPr>
          <w:rFonts w:ascii="Arial" w:hAnsi="Arial" w:cs="Arial"/>
          <w:b/>
          <w:sz w:val="24"/>
          <w:szCs w:val="24"/>
          <w:shd w:val="clear" w:color="auto" w:fill="FFFFFF"/>
        </w:rPr>
        <w:t xml:space="preserve"> di edilizia pubblica</w:t>
      </w:r>
      <w:r w:rsidR="00354541" w:rsidRPr="00D4493B">
        <w:rPr>
          <w:rFonts w:ascii="Arial" w:eastAsiaTheme="minorHAnsi" w:hAnsi="Arial" w:cs="Arial"/>
          <w:b/>
          <w:sz w:val="24"/>
          <w:szCs w:val="24"/>
        </w:rPr>
        <w:t xml:space="preserve"> </w:t>
      </w:r>
    </w:p>
    <w:p w:rsidR="00F95002" w:rsidRPr="00D4493B" w:rsidRDefault="004C69AB" w:rsidP="00F40203">
      <w:pPr>
        <w:autoSpaceDE w:val="0"/>
        <w:autoSpaceDN w:val="0"/>
        <w:adjustRightInd w:val="0"/>
        <w:spacing w:after="0" w:line="280" w:lineRule="exact"/>
        <w:jc w:val="both"/>
        <w:rPr>
          <w:rFonts w:ascii="Arial" w:eastAsiaTheme="minorHAnsi" w:hAnsi="Arial" w:cs="Arial"/>
          <w:sz w:val="24"/>
          <w:szCs w:val="24"/>
        </w:rPr>
      </w:pPr>
      <w:r>
        <w:rPr>
          <w:rFonts w:ascii="Arial" w:eastAsiaTheme="minorHAnsi" w:hAnsi="Arial" w:cs="Arial"/>
          <w:sz w:val="24"/>
          <w:szCs w:val="24"/>
        </w:rPr>
        <w:t>«</w:t>
      </w:r>
      <w:r w:rsidR="00F95002" w:rsidRPr="00D4493B">
        <w:rPr>
          <w:rFonts w:ascii="Arial" w:eastAsiaTheme="minorHAnsi" w:hAnsi="Arial" w:cs="Arial"/>
          <w:sz w:val="24"/>
          <w:szCs w:val="24"/>
        </w:rPr>
        <w:t xml:space="preserve">Prima […] per quartiere s’intendeva una fetta di città […] Se ne poteva tagliare un pezzo, e uno valeva l’altro, come fosse </w:t>
      </w:r>
      <w:proofErr w:type="spellStart"/>
      <w:r w:rsidR="00F95002" w:rsidRPr="00D4493B">
        <w:rPr>
          <w:rFonts w:ascii="Arial" w:eastAsiaTheme="minorHAnsi" w:hAnsi="Arial" w:cs="Arial"/>
          <w:i/>
          <w:sz w:val="24"/>
          <w:szCs w:val="24"/>
        </w:rPr>
        <w:t>corned</w:t>
      </w:r>
      <w:proofErr w:type="spellEnd"/>
      <w:r w:rsidR="00F95002" w:rsidRPr="00D4493B">
        <w:rPr>
          <w:rFonts w:ascii="Arial" w:eastAsiaTheme="minorHAnsi" w:hAnsi="Arial" w:cs="Arial"/>
          <w:i/>
          <w:sz w:val="24"/>
          <w:szCs w:val="24"/>
        </w:rPr>
        <w:t xml:space="preserve"> </w:t>
      </w:r>
      <w:proofErr w:type="spellStart"/>
      <w:r w:rsidR="00F95002" w:rsidRPr="00D4493B">
        <w:rPr>
          <w:rFonts w:ascii="Arial" w:eastAsiaTheme="minorHAnsi" w:hAnsi="Arial" w:cs="Arial"/>
          <w:i/>
          <w:sz w:val="24"/>
          <w:szCs w:val="24"/>
        </w:rPr>
        <w:t>beef</w:t>
      </w:r>
      <w:proofErr w:type="spellEnd"/>
      <w:r w:rsidR="00F95002" w:rsidRPr="00D4493B">
        <w:rPr>
          <w:rFonts w:ascii="Arial" w:eastAsiaTheme="minorHAnsi" w:hAnsi="Arial" w:cs="Arial"/>
          <w:sz w:val="24"/>
          <w:szCs w:val="24"/>
        </w:rPr>
        <w:t>: ma ora, trasportate sul tavolo dell’ingegn</w:t>
      </w:r>
      <w:r w:rsidR="007463D2">
        <w:rPr>
          <w:rFonts w:ascii="Arial" w:eastAsiaTheme="minorHAnsi" w:hAnsi="Arial" w:cs="Arial"/>
          <w:sz w:val="24"/>
          <w:szCs w:val="24"/>
        </w:rPr>
        <w:t>e</w:t>
      </w:r>
      <w:r w:rsidR="00F95002" w:rsidRPr="00D4493B">
        <w:rPr>
          <w:rFonts w:ascii="Arial" w:eastAsiaTheme="minorHAnsi" w:hAnsi="Arial" w:cs="Arial"/>
          <w:sz w:val="24"/>
          <w:szCs w:val="24"/>
        </w:rPr>
        <w:t xml:space="preserve">re capo delle Case Popolari quelle esperienze e quei nomi d’oltralpe diventavano un imperativo culturale. Bisognava dare anche all’Italia la </w:t>
      </w:r>
      <w:proofErr w:type="spellStart"/>
      <w:r w:rsidR="00F95002" w:rsidRPr="00D4493B">
        <w:rPr>
          <w:rFonts w:ascii="Arial" w:eastAsiaTheme="minorHAnsi" w:hAnsi="Arial" w:cs="Arial"/>
          <w:i/>
          <w:sz w:val="24"/>
          <w:szCs w:val="24"/>
        </w:rPr>
        <w:t>siedlung</w:t>
      </w:r>
      <w:proofErr w:type="spellEnd"/>
      <w:r w:rsidR="00F95002" w:rsidRPr="00D4493B">
        <w:rPr>
          <w:rFonts w:ascii="Arial" w:eastAsiaTheme="minorHAnsi" w:hAnsi="Arial" w:cs="Arial"/>
          <w:sz w:val="24"/>
          <w:szCs w:val="24"/>
        </w:rPr>
        <w:t>: bisognava rispondere alla richiesta degli architetti che volevano qualcosa di simile, e che in fondo si accontentavano di avere, tutte in fila, tante casette uguali»</w:t>
      </w:r>
      <w:r>
        <w:rPr>
          <w:rFonts w:ascii="Arial" w:eastAsiaTheme="minorHAnsi" w:hAnsi="Arial" w:cs="Arial"/>
          <w:sz w:val="24"/>
          <w:szCs w:val="24"/>
        </w:rPr>
        <w:t xml:space="preserve"> </w:t>
      </w:r>
      <w:r w:rsidR="00DF321E">
        <w:rPr>
          <w:rFonts w:ascii="Arial" w:eastAsiaTheme="minorHAnsi" w:hAnsi="Arial" w:cs="Arial"/>
          <w:sz w:val="24"/>
          <w:szCs w:val="24"/>
        </w:rPr>
        <w:t>viene denunciato</w:t>
      </w:r>
      <w:r>
        <w:rPr>
          <w:rFonts w:ascii="Arial" w:eastAsiaTheme="minorHAnsi" w:hAnsi="Arial" w:cs="Arial"/>
          <w:sz w:val="24"/>
          <w:szCs w:val="24"/>
        </w:rPr>
        <w:t xml:space="preserve"> </w:t>
      </w:r>
      <w:r w:rsidR="00DF321E">
        <w:rPr>
          <w:rFonts w:ascii="Arial" w:eastAsiaTheme="minorHAnsi" w:hAnsi="Arial" w:cs="Arial"/>
          <w:sz w:val="24"/>
          <w:szCs w:val="24"/>
        </w:rPr>
        <w:t xml:space="preserve">in </w:t>
      </w:r>
      <w:r>
        <w:rPr>
          <w:rFonts w:ascii="Arial" w:eastAsiaTheme="minorHAnsi" w:hAnsi="Arial" w:cs="Arial"/>
          <w:sz w:val="24"/>
          <w:szCs w:val="24"/>
        </w:rPr>
        <w:t xml:space="preserve">un articolo che evidenzia la consapevolezza dell’avvenuta </w:t>
      </w:r>
      <w:r w:rsidR="007463D2">
        <w:rPr>
          <w:rFonts w:ascii="Arial" w:eastAsiaTheme="minorHAnsi" w:hAnsi="Arial" w:cs="Arial"/>
          <w:sz w:val="24"/>
          <w:szCs w:val="24"/>
        </w:rPr>
        <w:t>oramai espansione della città</w:t>
      </w:r>
      <w:r>
        <w:rPr>
          <w:rFonts w:ascii="Arial" w:eastAsiaTheme="minorHAnsi" w:hAnsi="Arial" w:cs="Arial"/>
          <w:sz w:val="24"/>
          <w:szCs w:val="24"/>
        </w:rPr>
        <w:t xml:space="preserve"> </w:t>
      </w:r>
      <w:r w:rsidR="007463D2">
        <w:rPr>
          <w:rFonts w:ascii="Arial" w:eastAsiaTheme="minorHAnsi" w:hAnsi="Arial" w:cs="Arial"/>
          <w:sz w:val="24"/>
          <w:szCs w:val="24"/>
        </w:rPr>
        <w:t xml:space="preserve">e insieme </w:t>
      </w:r>
      <w:r w:rsidR="00DF321E">
        <w:rPr>
          <w:rFonts w:ascii="Arial" w:eastAsiaTheme="minorHAnsi" w:hAnsi="Arial" w:cs="Arial"/>
          <w:sz w:val="24"/>
          <w:szCs w:val="24"/>
        </w:rPr>
        <w:t xml:space="preserve">la difficoltà </w:t>
      </w:r>
      <w:r w:rsidR="00E82E60">
        <w:rPr>
          <w:rFonts w:ascii="Arial" w:eastAsiaTheme="minorHAnsi" w:hAnsi="Arial" w:cs="Arial"/>
          <w:sz w:val="24"/>
          <w:szCs w:val="24"/>
        </w:rPr>
        <w:t>nel</w:t>
      </w:r>
      <w:r w:rsidR="00DF321E">
        <w:rPr>
          <w:rFonts w:ascii="Arial" w:eastAsiaTheme="minorHAnsi" w:hAnsi="Arial" w:cs="Arial"/>
          <w:sz w:val="24"/>
          <w:szCs w:val="24"/>
        </w:rPr>
        <w:t xml:space="preserve"> creare i nuovi insediamenti</w:t>
      </w:r>
      <w:r w:rsidR="00E87180">
        <w:rPr>
          <w:rFonts w:ascii="Arial" w:eastAsiaTheme="minorHAnsi" w:hAnsi="Arial" w:cs="Arial"/>
          <w:sz w:val="24"/>
          <w:szCs w:val="24"/>
        </w:rPr>
        <w:t xml:space="preserve"> </w:t>
      </w:r>
      <w:r w:rsidR="006D4787">
        <w:rPr>
          <w:rFonts w:ascii="Arial" w:eastAsiaTheme="minorHAnsi" w:hAnsi="Arial" w:cs="Arial"/>
          <w:sz w:val="24"/>
          <w:szCs w:val="24"/>
        </w:rPr>
        <w:t>[Quaroni 1957, p. 6]</w:t>
      </w:r>
      <w:r w:rsidR="00F95002" w:rsidRPr="00D4493B">
        <w:rPr>
          <w:rFonts w:ascii="Arial" w:eastAsiaTheme="minorHAnsi" w:hAnsi="Arial" w:cs="Arial"/>
          <w:sz w:val="24"/>
          <w:szCs w:val="24"/>
        </w:rPr>
        <w:t xml:space="preserve">. </w:t>
      </w:r>
      <w:r w:rsidR="00397A3A">
        <w:rPr>
          <w:rFonts w:ascii="Arial" w:eastAsiaTheme="minorHAnsi" w:hAnsi="Arial" w:cs="Arial"/>
          <w:sz w:val="24"/>
          <w:szCs w:val="24"/>
        </w:rPr>
        <w:t>C</w:t>
      </w:r>
      <w:r w:rsidR="00397A3A" w:rsidRPr="00D4493B">
        <w:rPr>
          <w:rFonts w:ascii="Arial" w:eastAsiaTheme="minorHAnsi" w:hAnsi="Arial" w:cs="Arial"/>
          <w:sz w:val="24"/>
          <w:szCs w:val="24"/>
        </w:rPr>
        <w:t xml:space="preserve">ontro la «disseminazione di case piovute dall’alto», </w:t>
      </w:r>
      <w:r w:rsidR="00397A3A">
        <w:rPr>
          <w:rFonts w:ascii="Arial" w:eastAsiaTheme="minorHAnsi" w:hAnsi="Arial" w:cs="Arial"/>
          <w:sz w:val="24"/>
          <w:szCs w:val="24"/>
        </w:rPr>
        <w:t>i</w:t>
      </w:r>
      <w:r w:rsidR="000922B6" w:rsidRPr="00D4493B">
        <w:rPr>
          <w:rFonts w:ascii="Arial" w:eastAsiaTheme="minorHAnsi" w:hAnsi="Arial" w:cs="Arial"/>
          <w:iCs/>
          <w:sz w:val="24"/>
          <w:szCs w:val="24"/>
        </w:rPr>
        <w:t xml:space="preserve">n un primissimo bilancio del 1951, </w:t>
      </w:r>
      <w:r w:rsidR="002A1909">
        <w:rPr>
          <w:rFonts w:ascii="Arial" w:eastAsiaTheme="minorHAnsi" w:hAnsi="Arial" w:cs="Arial"/>
          <w:iCs/>
          <w:sz w:val="24"/>
          <w:szCs w:val="24"/>
        </w:rPr>
        <w:t xml:space="preserve">a due anni dal Piano Fanfani, </w:t>
      </w:r>
      <w:r w:rsidR="00F95002" w:rsidRPr="00D4493B">
        <w:rPr>
          <w:rFonts w:ascii="Arial" w:eastAsiaTheme="minorHAnsi" w:hAnsi="Arial" w:cs="Arial"/>
          <w:sz w:val="24"/>
          <w:szCs w:val="24"/>
        </w:rPr>
        <w:t xml:space="preserve">Astengo elogia </w:t>
      </w:r>
      <w:r w:rsidR="007463D2">
        <w:rPr>
          <w:rFonts w:ascii="Arial" w:eastAsiaTheme="minorHAnsi" w:hAnsi="Arial" w:cs="Arial"/>
          <w:sz w:val="24"/>
          <w:szCs w:val="24"/>
        </w:rPr>
        <w:t xml:space="preserve">proprio </w:t>
      </w:r>
      <w:r w:rsidR="00F95002" w:rsidRPr="00D4493B">
        <w:rPr>
          <w:rFonts w:ascii="Arial" w:eastAsiaTheme="minorHAnsi" w:hAnsi="Arial" w:cs="Arial"/>
          <w:sz w:val="24"/>
          <w:szCs w:val="24"/>
        </w:rPr>
        <w:t>l’operato dell’INA Casa che</w:t>
      </w:r>
      <w:r w:rsidR="00397A3A">
        <w:rPr>
          <w:rFonts w:ascii="Arial" w:eastAsiaTheme="minorHAnsi" w:hAnsi="Arial" w:cs="Arial"/>
          <w:sz w:val="24"/>
          <w:szCs w:val="24"/>
        </w:rPr>
        <w:t>,</w:t>
      </w:r>
      <w:r w:rsidR="00F95002" w:rsidRPr="00D4493B">
        <w:rPr>
          <w:rFonts w:ascii="Arial" w:eastAsiaTheme="minorHAnsi" w:hAnsi="Arial" w:cs="Arial"/>
          <w:sz w:val="24"/>
          <w:szCs w:val="24"/>
        </w:rPr>
        <w:t xml:space="preserve"> avvalendosi della migliore classe professionale [</w:t>
      </w:r>
      <w:proofErr w:type="spellStart"/>
      <w:r w:rsidR="00F95002" w:rsidRPr="00D4493B">
        <w:rPr>
          <w:rFonts w:ascii="Arial" w:eastAsiaTheme="minorHAnsi" w:hAnsi="Arial" w:cs="Arial"/>
          <w:sz w:val="24"/>
          <w:szCs w:val="24"/>
        </w:rPr>
        <w:t>Samonà</w:t>
      </w:r>
      <w:proofErr w:type="spellEnd"/>
      <w:r w:rsidR="00F95002" w:rsidRPr="00D4493B">
        <w:rPr>
          <w:rFonts w:ascii="Arial" w:eastAsiaTheme="minorHAnsi" w:hAnsi="Arial" w:cs="Arial"/>
          <w:sz w:val="24"/>
          <w:szCs w:val="24"/>
        </w:rPr>
        <w:t xml:space="preserve"> 1949; </w:t>
      </w:r>
      <w:proofErr w:type="spellStart"/>
      <w:r w:rsidR="00F95002" w:rsidRPr="00D4493B">
        <w:rPr>
          <w:rFonts w:ascii="Arial" w:eastAsiaTheme="minorHAnsi" w:hAnsi="Arial" w:cs="Arial"/>
          <w:sz w:val="24"/>
          <w:szCs w:val="24"/>
        </w:rPr>
        <w:t>Nicoloso</w:t>
      </w:r>
      <w:proofErr w:type="spellEnd"/>
      <w:r w:rsidR="00F95002" w:rsidRPr="00D4493B">
        <w:rPr>
          <w:rFonts w:ascii="Arial" w:eastAsiaTheme="minorHAnsi" w:hAnsi="Arial" w:cs="Arial"/>
          <w:sz w:val="24"/>
          <w:szCs w:val="24"/>
        </w:rPr>
        <w:t xml:space="preserve"> 2001, pp. 77-97]</w:t>
      </w:r>
      <w:r w:rsidR="00397A3A">
        <w:rPr>
          <w:rFonts w:ascii="Arial" w:eastAsiaTheme="minorHAnsi" w:hAnsi="Arial" w:cs="Arial"/>
          <w:sz w:val="24"/>
          <w:szCs w:val="24"/>
        </w:rPr>
        <w:t>,</w:t>
      </w:r>
      <w:r w:rsidR="00F95002" w:rsidRPr="00D4493B">
        <w:rPr>
          <w:rFonts w:ascii="Arial" w:eastAsiaTheme="minorHAnsi" w:hAnsi="Arial" w:cs="Arial"/>
          <w:sz w:val="24"/>
          <w:szCs w:val="24"/>
        </w:rPr>
        <w:t xml:space="preserve"> acquisisce il merito «di aver </w:t>
      </w:r>
      <w:r w:rsidR="00F95002" w:rsidRPr="00D4493B">
        <w:rPr>
          <w:rFonts w:ascii="Arial" w:eastAsiaTheme="minorHAnsi" w:hAnsi="Arial" w:cs="Arial"/>
          <w:sz w:val="24"/>
          <w:szCs w:val="24"/>
        </w:rPr>
        <w:lastRenderedPageBreak/>
        <w:t xml:space="preserve">rischiarato l’atmosfera dell’edilizia popolare in Italia» [Astengo 1951, p. 9]. </w:t>
      </w:r>
      <w:r w:rsidR="00E87180">
        <w:rPr>
          <w:rFonts w:ascii="Arial" w:eastAsiaTheme="minorHAnsi" w:hAnsi="Arial" w:cs="Arial"/>
          <w:sz w:val="24"/>
          <w:szCs w:val="24"/>
        </w:rPr>
        <w:t xml:space="preserve">In ciò </w:t>
      </w:r>
      <w:r w:rsidR="0066319E">
        <w:rPr>
          <w:rFonts w:ascii="Arial" w:eastAsiaTheme="minorHAnsi" w:hAnsi="Arial" w:cs="Arial"/>
          <w:sz w:val="24"/>
          <w:szCs w:val="24"/>
        </w:rPr>
        <w:t xml:space="preserve">è </w:t>
      </w:r>
      <w:r w:rsidR="00E87180">
        <w:rPr>
          <w:rFonts w:ascii="Arial" w:eastAsiaTheme="minorHAnsi" w:hAnsi="Arial" w:cs="Arial"/>
          <w:sz w:val="24"/>
          <w:szCs w:val="24"/>
        </w:rPr>
        <w:t xml:space="preserve">supportato da Muratori il quale </w:t>
      </w:r>
      <w:r w:rsidR="0066319E">
        <w:rPr>
          <w:rFonts w:ascii="Arial" w:eastAsiaTheme="minorHAnsi" w:hAnsi="Arial" w:cs="Arial"/>
          <w:sz w:val="24"/>
          <w:szCs w:val="24"/>
        </w:rPr>
        <w:t>ribadisce i</w:t>
      </w:r>
      <w:r w:rsidR="00F95002" w:rsidRPr="00D4493B">
        <w:rPr>
          <w:rFonts w:ascii="Arial" w:eastAsiaTheme="minorHAnsi" w:hAnsi="Arial" w:cs="Arial"/>
          <w:sz w:val="24"/>
          <w:szCs w:val="24"/>
        </w:rPr>
        <w:t xml:space="preserve"> «risultati veramente notevoli raggiunti</w:t>
      </w:r>
      <w:r w:rsidR="0066319E">
        <w:rPr>
          <w:rFonts w:ascii="Arial" w:eastAsiaTheme="minorHAnsi" w:hAnsi="Arial" w:cs="Arial"/>
          <w:sz w:val="24"/>
          <w:szCs w:val="24"/>
        </w:rPr>
        <w:t>» grazie ai quali</w:t>
      </w:r>
      <w:r w:rsidR="00F95002" w:rsidRPr="00D4493B">
        <w:rPr>
          <w:rFonts w:ascii="Arial" w:eastAsiaTheme="minorHAnsi" w:hAnsi="Arial" w:cs="Arial"/>
          <w:sz w:val="24"/>
          <w:szCs w:val="24"/>
        </w:rPr>
        <w:t xml:space="preserve"> </w:t>
      </w:r>
      <w:r w:rsidR="0066319E">
        <w:rPr>
          <w:rFonts w:ascii="Arial" w:eastAsiaTheme="minorHAnsi" w:hAnsi="Arial" w:cs="Arial"/>
          <w:sz w:val="24"/>
          <w:szCs w:val="24"/>
        </w:rPr>
        <w:t>«</w:t>
      </w:r>
      <w:r w:rsidR="00F95002" w:rsidRPr="00D4493B">
        <w:rPr>
          <w:rFonts w:ascii="Arial" w:eastAsiaTheme="minorHAnsi" w:hAnsi="Arial" w:cs="Arial"/>
          <w:sz w:val="24"/>
          <w:szCs w:val="24"/>
        </w:rPr>
        <w:t>si può parlare oggi in Italia dell’architettura come di uno strumento potente di elevazione culturale e di organizzazione produttiva, non solo in teoria ma nella pratica sociale e quotidiana della vita» [Muratori 1951, p. 14]</w:t>
      </w:r>
      <w:r w:rsidR="00E14131">
        <w:rPr>
          <w:rFonts w:ascii="Arial" w:eastAsiaTheme="minorHAnsi" w:hAnsi="Arial" w:cs="Arial"/>
          <w:sz w:val="24"/>
          <w:szCs w:val="24"/>
        </w:rPr>
        <w:t>.</w:t>
      </w:r>
      <w:r w:rsidR="00F95002" w:rsidRPr="00D4493B">
        <w:rPr>
          <w:rFonts w:ascii="Arial" w:eastAsiaTheme="minorHAnsi" w:hAnsi="Arial" w:cs="Arial"/>
          <w:sz w:val="24"/>
          <w:szCs w:val="24"/>
        </w:rPr>
        <w:t xml:space="preserve"> </w:t>
      </w:r>
      <w:r w:rsidR="00E14131">
        <w:rPr>
          <w:rFonts w:ascii="Arial" w:eastAsiaTheme="minorHAnsi" w:hAnsi="Arial" w:cs="Arial"/>
          <w:sz w:val="24"/>
          <w:szCs w:val="24"/>
        </w:rPr>
        <w:t>E</w:t>
      </w:r>
      <w:r w:rsidR="00F95002" w:rsidRPr="00D4493B">
        <w:rPr>
          <w:rFonts w:ascii="Arial" w:eastAsiaTheme="minorHAnsi" w:hAnsi="Arial" w:cs="Arial"/>
          <w:sz w:val="24"/>
          <w:szCs w:val="24"/>
        </w:rPr>
        <w:t xml:space="preserve"> non poteva essere diversamente se, almeno fino al 1952, l’Ente risulta guidato dall’illustre binomio </w:t>
      </w:r>
      <w:proofErr w:type="spellStart"/>
      <w:r w:rsidR="00F95002" w:rsidRPr="00D4493B">
        <w:rPr>
          <w:rFonts w:ascii="Arial" w:eastAsiaTheme="minorHAnsi" w:hAnsi="Arial" w:cs="Arial"/>
          <w:sz w:val="24"/>
          <w:szCs w:val="24"/>
        </w:rPr>
        <w:t>Foschini</w:t>
      </w:r>
      <w:proofErr w:type="spellEnd"/>
      <w:r w:rsidR="00F95002" w:rsidRPr="00D4493B">
        <w:rPr>
          <w:rFonts w:ascii="Arial" w:eastAsiaTheme="minorHAnsi" w:hAnsi="Arial" w:cs="Arial"/>
          <w:sz w:val="24"/>
          <w:szCs w:val="24"/>
        </w:rPr>
        <w:t xml:space="preserve">-Libera e con una giuria di selezione dei concorsi </w:t>
      </w:r>
      <w:r w:rsidR="000922B6" w:rsidRPr="00D4493B">
        <w:rPr>
          <w:rFonts w:ascii="Arial" w:eastAsiaTheme="minorHAnsi" w:hAnsi="Arial" w:cs="Arial"/>
          <w:sz w:val="24"/>
          <w:szCs w:val="24"/>
        </w:rPr>
        <w:t>n</w:t>
      </w:r>
      <w:r w:rsidR="00F95002" w:rsidRPr="00D4493B">
        <w:rPr>
          <w:rFonts w:ascii="Arial" w:eastAsiaTheme="minorHAnsi" w:hAnsi="Arial" w:cs="Arial"/>
          <w:sz w:val="24"/>
          <w:szCs w:val="24"/>
        </w:rPr>
        <w:t>ell</w:t>
      </w:r>
      <w:r w:rsidR="00B64DBB">
        <w:rPr>
          <w:rFonts w:ascii="Arial" w:eastAsiaTheme="minorHAnsi" w:hAnsi="Arial" w:cs="Arial"/>
          <w:sz w:val="24"/>
          <w:szCs w:val="24"/>
        </w:rPr>
        <w:t xml:space="preserve">’organo di </w:t>
      </w:r>
      <w:r w:rsidR="00F95002" w:rsidRPr="00D4493B">
        <w:rPr>
          <w:rFonts w:ascii="Arial" w:eastAsiaTheme="minorHAnsi" w:hAnsi="Arial" w:cs="Arial"/>
          <w:sz w:val="24"/>
          <w:szCs w:val="24"/>
        </w:rPr>
        <w:t xml:space="preserve">Gestione tra i cui componenti vi è pure </w:t>
      </w:r>
      <w:proofErr w:type="spellStart"/>
      <w:r w:rsidR="00F95002" w:rsidRPr="00D4493B">
        <w:rPr>
          <w:rFonts w:ascii="Arial" w:eastAsiaTheme="minorHAnsi" w:hAnsi="Arial" w:cs="Arial"/>
          <w:sz w:val="24"/>
          <w:szCs w:val="24"/>
        </w:rPr>
        <w:t>Gio</w:t>
      </w:r>
      <w:proofErr w:type="spellEnd"/>
      <w:r w:rsidR="00F95002" w:rsidRPr="00D4493B">
        <w:rPr>
          <w:rFonts w:ascii="Arial" w:eastAsiaTheme="minorHAnsi" w:hAnsi="Arial" w:cs="Arial"/>
          <w:sz w:val="24"/>
          <w:szCs w:val="24"/>
        </w:rPr>
        <w:t xml:space="preserve"> Ponti. Più in generale la progettazione dei quartieri di edilizia popolare inizia ad apparire alla gran parte </w:t>
      </w:r>
      <w:r w:rsidR="001073FB">
        <w:rPr>
          <w:rFonts w:ascii="Arial" w:eastAsiaTheme="minorHAnsi" w:hAnsi="Arial" w:cs="Arial"/>
          <w:sz w:val="24"/>
          <w:szCs w:val="24"/>
        </w:rPr>
        <w:t>dei professionisti</w:t>
      </w:r>
      <w:r w:rsidR="00F95002" w:rsidRPr="00D4493B">
        <w:rPr>
          <w:rFonts w:ascii="Arial" w:eastAsiaTheme="minorHAnsi" w:hAnsi="Arial" w:cs="Arial"/>
          <w:sz w:val="24"/>
          <w:szCs w:val="24"/>
        </w:rPr>
        <w:t xml:space="preserve"> italiani una vera opportunità e l’occasione concreta per dare forma a un’idea di città che cresce per parti funzionalmente autonome e morfologicamente concluse, nel tentativo di allontanarsi </w:t>
      </w:r>
      <w:r w:rsidR="000922B6" w:rsidRPr="00D4493B">
        <w:rPr>
          <w:rFonts w:ascii="Arial" w:eastAsiaTheme="minorHAnsi" w:hAnsi="Arial" w:cs="Arial"/>
          <w:sz w:val="24"/>
          <w:szCs w:val="24"/>
        </w:rPr>
        <w:t xml:space="preserve">oltretutto </w:t>
      </w:r>
      <w:r w:rsidR="00F95002" w:rsidRPr="00D4493B">
        <w:rPr>
          <w:rFonts w:ascii="Arial" w:eastAsiaTheme="minorHAnsi" w:hAnsi="Arial" w:cs="Arial"/>
          <w:sz w:val="24"/>
          <w:szCs w:val="24"/>
        </w:rPr>
        <w:t>dal</w:t>
      </w:r>
      <w:r w:rsidR="000922B6" w:rsidRPr="00D4493B">
        <w:rPr>
          <w:rFonts w:ascii="Arial" w:eastAsiaTheme="minorHAnsi" w:hAnsi="Arial" w:cs="Arial"/>
          <w:sz w:val="24"/>
          <w:szCs w:val="24"/>
        </w:rPr>
        <w:t>lo</w:t>
      </w:r>
      <w:r w:rsidR="00F95002" w:rsidRPr="00D4493B">
        <w:rPr>
          <w:rFonts w:ascii="Arial" w:eastAsiaTheme="minorHAnsi" w:hAnsi="Arial" w:cs="Arial"/>
          <w:sz w:val="24"/>
          <w:szCs w:val="24"/>
        </w:rPr>
        <w:t xml:space="preserve"> schema di raggruppamento a schiere parallele</w:t>
      </w:r>
      <w:r w:rsidR="000922B6" w:rsidRPr="00D4493B">
        <w:rPr>
          <w:rFonts w:ascii="Arial" w:eastAsiaTheme="minorHAnsi" w:hAnsi="Arial" w:cs="Arial"/>
          <w:sz w:val="24"/>
          <w:szCs w:val="24"/>
        </w:rPr>
        <w:t>,</w:t>
      </w:r>
      <w:r w:rsidR="00F95002" w:rsidRPr="00D4493B">
        <w:rPr>
          <w:rFonts w:ascii="Arial" w:eastAsiaTheme="minorHAnsi" w:hAnsi="Arial" w:cs="Arial"/>
          <w:sz w:val="24"/>
          <w:szCs w:val="24"/>
        </w:rPr>
        <w:t xml:space="preserve"> ignaro della ricerca del tipo edilizio più adatto «caso per caso e luogo per luogo»</w:t>
      </w:r>
      <w:r w:rsidR="006D4787">
        <w:rPr>
          <w:rFonts w:ascii="Arial" w:eastAsiaTheme="minorHAnsi" w:hAnsi="Arial" w:cs="Arial"/>
          <w:sz w:val="24"/>
          <w:szCs w:val="24"/>
        </w:rPr>
        <w:t xml:space="preserve"> [Astengo 1953, p. 2]</w:t>
      </w:r>
      <w:r w:rsidR="00F95002" w:rsidRPr="00D4493B">
        <w:rPr>
          <w:rFonts w:ascii="Arial" w:eastAsiaTheme="minorHAnsi" w:hAnsi="Arial" w:cs="Arial"/>
          <w:sz w:val="24"/>
          <w:szCs w:val="24"/>
        </w:rPr>
        <w:t xml:space="preserve">. Di certo il periodo tra </w:t>
      </w:r>
      <w:r w:rsidR="002A1909">
        <w:rPr>
          <w:rFonts w:ascii="Arial" w:eastAsiaTheme="minorHAnsi" w:hAnsi="Arial" w:cs="Arial"/>
          <w:sz w:val="24"/>
          <w:szCs w:val="24"/>
        </w:rPr>
        <w:t>i primi</w:t>
      </w:r>
      <w:r w:rsidR="00F95002" w:rsidRPr="00D4493B">
        <w:rPr>
          <w:rFonts w:ascii="Arial" w:eastAsiaTheme="minorHAnsi" w:hAnsi="Arial" w:cs="Arial"/>
          <w:sz w:val="24"/>
          <w:szCs w:val="24"/>
        </w:rPr>
        <w:t xml:space="preserve"> anni </w:t>
      </w:r>
      <w:r w:rsidR="00B32103">
        <w:rPr>
          <w:rFonts w:ascii="Arial" w:eastAsiaTheme="minorHAnsi" w:hAnsi="Arial" w:cs="Arial"/>
          <w:sz w:val="24"/>
          <w:szCs w:val="24"/>
        </w:rPr>
        <w:t>Cinquanta</w:t>
      </w:r>
      <w:r w:rsidR="00F95002" w:rsidRPr="00D4493B">
        <w:rPr>
          <w:rFonts w:ascii="Arial" w:eastAsiaTheme="minorHAnsi" w:hAnsi="Arial" w:cs="Arial"/>
          <w:sz w:val="24"/>
          <w:szCs w:val="24"/>
        </w:rPr>
        <w:t xml:space="preserve"> e </w:t>
      </w:r>
      <w:r w:rsidR="002A1909">
        <w:rPr>
          <w:rFonts w:ascii="Arial" w:eastAsiaTheme="minorHAnsi" w:hAnsi="Arial" w:cs="Arial"/>
          <w:sz w:val="24"/>
          <w:szCs w:val="24"/>
        </w:rPr>
        <w:t>l’</w:t>
      </w:r>
      <w:r w:rsidR="008602E8">
        <w:rPr>
          <w:rFonts w:ascii="Arial" w:eastAsiaTheme="minorHAnsi" w:hAnsi="Arial" w:cs="Arial"/>
          <w:sz w:val="24"/>
          <w:szCs w:val="24"/>
        </w:rPr>
        <w:t xml:space="preserve">inizio </w:t>
      </w:r>
      <w:r w:rsidR="002A1909">
        <w:rPr>
          <w:rFonts w:ascii="Arial" w:eastAsiaTheme="minorHAnsi" w:hAnsi="Arial" w:cs="Arial"/>
          <w:sz w:val="24"/>
          <w:szCs w:val="24"/>
        </w:rPr>
        <w:t xml:space="preserve">dei </w:t>
      </w:r>
      <w:r w:rsidR="00B32103">
        <w:rPr>
          <w:rFonts w:ascii="Arial" w:eastAsiaTheme="minorHAnsi" w:hAnsi="Arial" w:cs="Arial"/>
          <w:sz w:val="24"/>
          <w:szCs w:val="24"/>
        </w:rPr>
        <w:t>Sessanta</w:t>
      </w:r>
      <w:r w:rsidR="00F95002" w:rsidRPr="00D4493B">
        <w:rPr>
          <w:rFonts w:ascii="Arial" w:eastAsiaTheme="minorHAnsi" w:hAnsi="Arial" w:cs="Arial"/>
          <w:sz w:val="24"/>
          <w:szCs w:val="24"/>
        </w:rPr>
        <w:t xml:space="preserve"> acquista un rilievo particolare: la tensione ideale presente nel</w:t>
      </w:r>
      <w:r w:rsidR="002A1909">
        <w:rPr>
          <w:rFonts w:ascii="Arial" w:eastAsiaTheme="minorHAnsi" w:hAnsi="Arial" w:cs="Arial"/>
          <w:sz w:val="24"/>
          <w:szCs w:val="24"/>
        </w:rPr>
        <w:t>l’immediato</w:t>
      </w:r>
      <w:r w:rsidR="00F95002" w:rsidRPr="00D4493B">
        <w:rPr>
          <w:rFonts w:ascii="Arial" w:eastAsiaTheme="minorHAnsi" w:hAnsi="Arial" w:cs="Arial"/>
          <w:sz w:val="24"/>
          <w:szCs w:val="24"/>
        </w:rPr>
        <w:t xml:space="preserve"> dopoguerra per la Ricostruzione, la presidenza di Olivetti nell’INU e la sua Comunità, da un lato avviano la critica al Movimento </w:t>
      </w:r>
      <w:r w:rsidR="000922B6" w:rsidRPr="00D4493B">
        <w:rPr>
          <w:rFonts w:ascii="Arial" w:eastAsiaTheme="minorHAnsi" w:hAnsi="Arial" w:cs="Arial"/>
          <w:sz w:val="24"/>
          <w:szCs w:val="24"/>
        </w:rPr>
        <w:t>M</w:t>
      </w:r>
      <w:r w:rsidR="00F95002" w:rsidRPr="00D4493B">
        <w:rPr>
          <w:rFonts w:ascii="Arial" w:eastAsiaTheme="minorHAnsi" w:hAnsi="Arial" w:cs="Arial"/>
          <w:sz w:val="24"/>
          <w:szCs w:val="24"/>
        </w:rPr>
        <w:t xml:space="preserve">oderno e allo </w:t>
      </w:r>
      <w:proofErr w:type="spellStart"/>
      <w:r w:rsidR="00F95002" w:rsidRPr="00D4493B">
        <w:rPr>
          <w:rFonts w:ascii="Arial" w:eastAsiaTheme="minorHAnsi" w:hAnsi="Arial" w:cs="Arial"/>
          <w:i/>
          <w:sz w:val="24"/>
          <w:szCs w:val="24"/>
        </w:rPr>
        <w:t>zoning</w:t>
      </w:r>
      <w:proofErr w:type="spellEnd"/>
      <w:r w:rsidR="00F95002" w:rsidRPr="00D4493B">
        <w:rPr>
          <w:rFonts w:ascii="Arial" w:eastAsiaTheme="minorHAnsi" w:hAnsi="Arial" w:cs="Arial"/>
          <w:sz w:val="24"/>
          <w:szCs w:val="24"/>
        </w:rPr>
        <w:t xml:space="preserve">, dall’altro focalizzano le esperienze europee </w:t>
      </w:r>
      <w:r w:rsidR="008602E8">
        <w:rPr>
          <w:rFonts w:ascii="Arial" w:eastAsiaTheme="minorHAnsi" w:hAnsi="Arial" w:cs="Arial"/>
          <w:sz w:val="24"/>
          <w:szCs w:val="24"/>
        </w:rPr>
        <w:t>del</w:t>
      </w:r>
      <w:r w:rsidR="008602E8" w:rsidRPr="00D4493B">
        <w:rPr>
          <w:rFonts w:ascii="Arial" w:eastAsiaTheme="minorHAnsi" w:hAnsi="Arial" w:cs="Arial"/>
          <w:sz w:val="24"/>
          <w:szCs w:val="24"/>
        </w:rPr>
        <w:t>le città giardino inglesi</w:t>
      </w:r>
      <w:r w:rsidR="008602E8">
        <w:rPr>
          <w:rFonts w:ascii="Arial" w:eastAsiaTheme="minorHAnsi" w:hAnsi="Arial" w:cs="Arial"/>
          <w:sz w:val="24"/>
          <w:szCs w:val="24"/>
        </w:rPr>
        <w:t>, dei</w:t>
      </w:r>
      <w:r w:rsidR="008602E8" w:rsidRPr="00D4493B">
        <w:rPr>
          <w:rFonts w:ascii="Arial" w:eastAsiaTheme="minorHAnsi" w:hAnsi="Arial" w:cs="Arial"/>
          <w:sz w:val="24"/>
          <w:szCs w:val="24"/>
        </w:rPr>
        <w:t xml:space="preserve"> </w:t>
      </w:r>
      <w:r w:rsidR="00F95002" w:rsidRPr="00D4493B">
        <w:rPr>
          <w:rFonts w:ascii="Arial" w:eastAsiaTheme="minorHAnsi" w:hAnsi="Arial" w:cs="Arial"/>
          <w:sz w:val="24"/>
          <w:szCs w:val="24"/>
        </w:rPr>
        <w:t>nuovi quartieri coordinati e organici</w:t>
      </w:r>
      <w:r w:rsidR="008602E8">
        <w:rPr>
          <w:rFonts w:ascii="Arial" w:eastAsiaTheme="minorHAnsi" w:hAnsi="Arial" w:cs="Arial"/>
          <w:sz w:val="24"/>
          <w:szCs w:val="24"/>
        </w:rPr>
        <w:t xml:space="preserve"> svedesi</w:t>
      </w:r>
      <w:r w:rsidR="00245DFE">
        <w:rPr>
          <w:rFonts w:ascii="Arial" w:eastAsiaTheme="minorHAnsi" w:hAnsi="Arial" w:cs="Arial"/>
          <w:sz w:val="24"/>
          <w:szCs w:val="24"/>
        </w:rPr>
        <w:t xml:space="preserve">, dei piani olandesi </w:t>
      </w:r>
      <w:r w:rsidR="008602E8">
        <w:rPr>
          <w:rFonts w:ascii="Arial" w:eastAsiaTheme="minorHAnsi" w:hAnsi="Arial" w:cs="Arial"/>
          <w:sz w:val="24"/>
          <w:szCs w:val="24"/>
        </w:rPr>
        <w:t>e dell</w:t>
      </w:r>
      <w:r w:rsidR="00F95002" w:rsidRPr="00D4493B">
        <w:rPr>
          <w:rFonts w:ascii="Arial" w:eastAsiaTheme="minorHAnsi" w:hAnsi="Arial" w:cs="Arial"/>
          <w:sz w:val="24"/>
          <w:szCs w:val="24"/>
        </w:rPr>
        <w:t xml:space="preserve">e </w:t>
      </w:r>
      <w:proofErr w:type="spellStart"/>
      <w:r w:rsidR="00A95674" w:rsidRPr="00D4493B">
        <w:rPr>
          <w:rFonts w:ascii="Arial" w:eastAsiaTheme="minorHAnsi" w:hAnsi="Arial" w:cs="Arial"/>
          <w:sz w:val="24"/>
          <w:szCs w:val="24"/>
        </w:rPr>
        <w:t>G</w:t>
      </w:r>
      <w:r w:rsidR="00F95002" w:rsidRPr="00D4493B">
        <w:rPr>
          <w:rFonts w:ascii="Arial" w:eastAsiaTheme="minorHAnsi" w:hAnsi="Arial" w:cs="Arial"/>
          <w:sz w:val="24"/>
          <w:szCs w:val="24"/>
        </w:rPr>
        <w:t>reenbelt’s</w:t>
      </w:r>
      <w:proofErr w:type="spellEnd"/>
      <w:r w:rsidR="00F95002" w:rsidRPr="00D4493B">
        <w:rPr>
          <w:rFonts w:ascii="Arial" w:eastAsiaTheme="minorHAnsi" w:hAnsi="Arial" w:cs="Arial"/>
          <w:sz w:val="24"/>
          <w:szCs w:val="24"/>
        </w:rPr>
        <w:t xml:space="preserve"> americane, configurando accesi dibattiti, dove gli aspetti sociali ed etici si saldano a quelli estetici e formali. L’ambizione è quella di </w:t>
      </w:r>
      <w:r w:rsidR="000B71F3">
        <w:rPr>
          <w:rFonts w:ascii="Arial" w:eastAsiaTheme="minorHAnsi" w:hAnsi="Arial" w:cs="Arial"/>
          <w:sz w:val="24"/>
          <w:szCs w:val="24"/>
        </w:rPr>
        <w:t xml:space="preserve">realizzare complessi di unità residenziali fondate su </w:t>
      </w:r>
      <w:r w:rsidR="000B71F3" w:rsidRPr="00D4493B">
        <w:rPr>
          <w:rFonts w:ascii="Arial" w:eastAsiaTheme="minorHAnsi" w:hAnsi="Arial" w:cs="Arial"/>
          <w:sz w:val="24"/>
          <w:szCs w:val="24"/>
        </w:rPr>
        <w:t>un rapporto più consapevole fra l’uomo e l’ambiente</w:t>
      </w:r>
      <w:r w:rsidR="000B71F3">
        <w:rPr>
          <w:rFonts w:ascii="Arial" w:eastAsiaTheme="minorHAnsi" w:hAnsi="Arial" w:cs="Arial"/>
          <w:sz w:val="24"/>
          <w:szCs w:val="24"/>
        </w:rPr>
        <w:t>, sia alla minore scala</w:t>
      </w:r>
      <w:r w:rsidR="00F95002" w:rsidRPr="00D4493B">
        <w:rPr>
          <w:rFonts w:ascii="Arial" w:eastAsiaTheme="minorHAnsi" w:hAnsi="Arial" w:cs="Arial"/>
          <w:sz w:val="24"/>
          <w:szCs w:val="24"/>
        </w:rPr>
        <w:t xml:space="preserve"> </w:t>
      </w:r>
      <w:r w:rsidR="000B71F3">
        <w:rPr>
          <w:rFonts w:ascii="Arial" w:eastAsiaTheme="minorHAnsi" w:hAnsi="Arial" w:cs="Arial"/>
          <w:sz w:val="24"/>
          <w:szCs w:val="24"/>
        </w:rPr>
        <w:t xml:space="preserve">delle </w:t>
      </w:r>
      <w:r w:rsidR="00F95002" w:rsidRPr="00D4493B">
        <w:rPr>
          <w:rFonts w:ascii="Arial" w:eastAsiaTheme="minorHAnsi" w:hAnsi="Arial" w:cs="Arial"/>
          <w:sz w:val="24"/>
          <w:szCs w:val="24"/>
        </w:rPr>
        <w:t>unità di abitazion</w:t>
      </w:r>
      <w:r w:rsidR="000922B6" w:rsidRPr="00D4493B">
        <w:rPr>
          <w:rFonts w:ascii="Arial" w:eastAsiaTheme="minorHAnsi" w:hAnsi="Arial" w:cs="Arial"/>
          <w:sz w:val="24"/>
          <w:szCs w:val="24"/>
        </w:rPr>
        <w:t>e</w:t>
      </w:r>
      <w:r w:rsidR="00F95002" w:rsidRPr="00D4493B">
        <w:rPr>
          <w:rFonts w:ascii="Arial" w:eastAsiaTheme="minorHAnsi" w:hAnsi="Arial" w:cs="Arial"/>
          <w:sz w:val="24"/>
          <w:szCs w:val="24"/>
        </w:rPr>
        <w:t xml:space="preserve"> </w:t>
      </w:r>
      <w:r w:rsidR="000B71F3">
        <w:rPr>
          <w:rFonts w:ascii="Arial" w:eastAsiaTheme="minorHAnsi" w:hAnsi="Arial" w:cs="Arial"/>
          <w:sz w:val="24"/>
          <w:szCs w:val="24"/>
        </w:rPr>
        <w:t xml:space="preserve">ideate </w:t>
      </w:r>
      <w:r w:rsidR="00F95002" w:rsidRPr="00D4493B">
        <w:rPr>
          <w:rFonts w:ascii="Arial" w:eastAsiaTheme="minorHAnsi" w:hAnsi="Arial" w:cs="Arial"/>
          <w:sz w:val="24"/>
          <w:szCs w:val="24"/>
        </w:rPr>
        <w:t xml:space="preserve">per 100-200 famiglie, raggruppate e articolate intorno a un “nucleo” dato dal luogo dell’istruzione, </w:t>
      </w:r>
      <w:r w:rsidR="000B71F3">
        <w:rPr>
          <w:rFonts w:ascii="Arial" w:eastAsiaTheme="minorHAnsi" w:hAnsi="Arial" w:cs="Arial"/>
          <w:sz w:val="24"/>
          <w:szCs w:val="24"/>
        </w:rPr>
        <w:t xml:space="preserve">sia alla scala superiore </w:t>
      </w:r>
      <w:r w:rsidR="000B71F3" w:rsidRPr="000B71F3">
        <w:rPr>
          <w:rFonts w:ascii="Arial" w:eastAsiaTheme="minorHAnsi" w:hAnsi="Arial" w:cs="Arial"/>
          <w:sz w:val="24"/>
          <w:szCs w:val="24"/>
        </w:rPr>
        <w:t>del quartiere</w:t>
      </w:r>
      <w:r w:rsidR="008B03A5" w:rsidRPr="000B71F3">
        <w:rPr>
          <w:rFonts w:ascii="Arial" w:eastAsiaTheme="minorHAnsi" w:hAnsi="Arial" w:cs="Arial"/>
          <w:sz w:val="24"/>
          <w:szCs w:val="24"/>
        </w:rPr>
        <w:t xml:space="preserve"> </w:t>
      </w:r>
      <w:r w:rsidR="000B71F3" w:rsidRPr="000B71F3">
        <w:rPr>
          <w:rFonts w:ascii="Arial" w:eastAsiaTheme="minorHAnsi" w:hAnsi="Arial" w:cs="Arial"/>
          <w:sz w:val="24"/>
          <w:szCs w:val="24"/>
        </w:rPr>
        <w:t xml:space="preserve">cosiddetto </w:t>
      </w:r>
      <w:r w:rsidR="008602E8" w:rsidRPr="000B71F3">
        <w:rPr>
          <w:rFonts w:ascii="Arial" w:eastAsiaTheme="minorHAnsi" w:hAnsi="Arial" w:cs="Arial"/>
          <w:sz w:val="24"/>
          <w:szCs w:val="24"/>
        </w:rPr>
        <w:t>“</w:t>
      </w:r>
      <w:r w:rsidR="00F95002" w:rsidRPr="000B71F3">
        <w:rPr>
          <w:rFonts w:ascii="Arial" w:eastAsiaTheme="minorHAnsi" w:hAnsi="Arial" w:cs="Arial"/>
          <w:sz w:val="24"/>
          <w:szCs w:val="24"/>
        </w:rPr>
        <w:t>autosufficiente</w:t>
      </w:r>
      <w:r w:rsidR="008602E8" w:rsidRPr="000B71F3">
        <w:rPr>
          <w:rFonts w:ascii="Arial" w:eastAsiaTheme="minorHAnsi" w:hAnsi="Arial" w:cs="Arial"/>
          <w:sz w:val="24"/>
          <w:szCs w:val="24"/>
        </w:rPr>
        <w:t>”</w:t>
      </w:r>
      <w:r w:rsidR="000B71F3">
        <w:rPr>
          <w:rFonts w:ascii="Arial" w:eastAsiaTheme="minorHAnsi" w:hAnsi="Arial" w:cs="Arial"/>
          <w:sz w:val="24"/>
          <w:szCs w:val="24"/>
        </w:rPr>
        <w:t>,</w:t>
      </w:r>
      <w:r w:rsidR="00F95002" w:rsidRPr="000B71F3">
        <w:rPr>
          <w:rFonts w:ascii="Arial" w:eastAsiaTheme="minorHAnsi" w:hAnsi="Arial" w:cs="Arial"/>
          <w:sz w:val="24"/>
          <w:szCs w:val="24"/>
        </w:rPr>
        <w:t xml:space="preserve"> per i servizi</w:t>
      </w:r>
      <w:r w:rsidR="000B71F3">
        <w:rPr>
          <w:rFonts w:ascii="Arial" w:eastAsiaTheme="minorHAnsi" w:hAnsi="Arial" w:cs="Arial"/>
          <w:sz w:val="24"/>
          <w:szCs w:val="24"/>
        </w:rPr>
        <w:t xml:space="preserve"> e</w:t>
      </w:r>
      <w:r w:rsidR="00F95002" w:rsidRPr="000B71F3">
        <w:rPr>
          <w:rFonts w:ascii="Arial" w:eastAsiaTheme="minorHAnsi" w:hAnsi="Arial" w:cs="Arial"/>
          <w:sz w:val="24"/>
          <w:szCs w:val="24"/>
        </w:rPr>
        <w:t xml:space="preserve"> per la vita economica, culturale e religiosa</w:t>
      </w:r>
      <w:r w:rsidR="000B71F3">
        <w:rPr>
          <w:rFonts w:ascii="Arial" w:eastAsiaTheme="minorHAnsi" w:hAnsi="Arial" w:cs="Arial"/>
          <w:sz w:val="24"/>
          <w:szCs w:val="24"/>
        </w:rPr>
        <w:t>.</w:t>
      </w:r>
      <w:r w:rsidR="00F95002" w:rsidRPr="00D4493B">
        <w:rPr>
          <w:rFonts w:ascii="Arial" w:eastAsiaTheme="minorHAnsi" w:hAnsi="Arial" w:cs="Arial"/>
          <w:sz w:val="24"/>
          <w:szCs w:val="24"/>
        </w:rPr>
        <w:t xml:space="preserve"> </w:t>
      </w:r>
      <w:r w:rsidR="00656423">
        <w:rPr>
          <w:rFonts w:ascii="Arial" w:eastAsiaTheme="minorHAnsi" w:hAnsi="Arial" w:cs="Arial"/>
          <w:sz w:val="24"/>
          <w:szCs w:val="24"/>
        </w:rPr>
        <w:t>Tutto c</w:t>
      </w:r>
      <w:r w:rsidR="00CA501F">
        <w:rPr>
          <w:rFonts w:ascii="Arial" w:eastAsiaTheme="minorHAnsi" w:hAnsi="Arial" w:cs="Arial"/>
          <w:sz w:val="24"/>
          <w:szCs w:val="24"/>
        </w:rPr>
        <w:t>iò</w:t>
      </w:r>
      <w:r w:rsidR="001F5FAC">
        <w:rPr>
          <w:rFonts w:ascii="Arial" w:eastAsiaTheme="minorHAnsi" w:hAnsi="Arial" w:cs="Arial"/>
          <w:sz w:val="24"/>
          <w:szCs w:val="24"/>
        </w:rPr>
        <w:t>, com’è noto,</w:t>
      </w:r>
      <w:r w:rsidR="00426D9A">
        <w:rPr>
          <w:rFonts w:ascii="Arial" w:eastAsiaTheme="minorHAnsi" w:hAnsi="Arial" w:cs="Arial"/>
          <w:sz w:val="24"/>
          <w:szCs w:val="24"/>
        </w:rPr>
        <w:t xml:space="preserve"> </w:t>
      </w:r>
      <w:r w:rsidR="00CA501F">
        <w:rPr>
          <w:rFonts w:ascii="Arial" w:eastAsiaTheme="minorHAnsi" w:hAnsi="Arial" w:cs="Arial"/>
          <w:sz w:val="24"/>
          <w:szCs w:val="24"/>
        </w:rPr>
        <w:t>all’interno di un quadro di riferimento confuso</w:t>
      </w:r>
      <w:r w:rsidR="004136CB">
        <w:rPr>
          <w:rFonts w:ascii="Arial" w:eastAsiaTheme="minorHAnsi" w:hAnsi="Arial" w:cs="Arial"/>
          <w:sz w:val="24"/>
          <w:szCs w:val="24"/>
        </w:rPr>
        <w:t xml:space="preserve"> anche a livello nazionale</w:t>
      </w:r>
      <w:r w:rsidR="00CA501F">
        <w:rPr>
          <w:rFonts w:ascii="Arial" w:eastAsiaTheme="minorHAnsi" w:hAnsi="Arial" w:cs="Arial"/>
          <w:sz w:val="24"/>
          <w:szCs w:val="24"/>
        </w:rPr>
        <w:t>, in assenza d</w:t>
      </w:r>
      <w:r w:rsidR="004136CB">
        <w:rPr>
          <w:rFonts w:ascii="Arial" w:eastAsiaTheme="minorHAnsi" w:hAnsi="Arial" w:cs="Arial"/>
          <w:sz w:val="24"/>
          <w:szCs w:val="24"/>
        </w:rPr>
        <w:t>e</w:t>
      </w:r>
      <w:r w:rsidR="00CA501F">
        <w:rPr>
          <w:rFonts w:ascii="Arial" w:eastAsiaTheme="minorHAnsi" w:hAnsi="Arial" w:cs="Arial"/>
          <w:sz w:val="24"/>
          <w:szCs w:val="24"/>
        </w:rPr>
        <w:t>i Pian</w:t>
      </w:r>
      <w:r w:rsidR="004136CB">
        <w:rPr>
          <w:rFonts w:ascii="Arial" w:eastAsiaTheme="minorHAnsi" w:hAnsi="Arial" w:cs="Arial"/>
          <w:sz w:val="24"/>
          <w:szCs w:val="24"/>
        </w:rPr>
        <w:t>i</w:t>
      </w:r>
      <w:r w:rsidR="00CA501F">
        <w:rPr>
          <w:rFonts w:ascii="Arial" w:eastAsiaTheme="minorHAnsi" w:hAnsi="Arial" w:cs="Arial"/>
          <w:sz w:val="24"/>
          <w:szCs w:val="24"/>
        </w:rPr>
        <w:t xml:space="preserve"> </w:t>
      </w:r>
      <w:r w:rsidR="004136CB">
        <w:rPr>
          <w:rFonts w:ascii="Arial" w:eastAsiaTheme="minorHAnsi" w:hAnsi="Arial" w:cs="Arial"/>
          <w:sz w:val="24"/>
          <w:szCs w:val="24"/>
        </w:rPr>
        <w:t>R</w:t>
      </w:r>
      <w:r w:rsidR="00CA501F">
        <w:rPr>
          <w:rFonts w:ascii="Arial" w:eastAsiaTheme="minorHAnsi" w:hAnsi="Arial" w:cs="Arial"/>
          <w:sz w:val="24"/>
          <w:szCs w:val="24"/>
        </w:rPr>
        <w:t>egolator</w:t>
      </w:r>
      <w:r w:rsidR="004136CB">
        <w:rPr>
          <w:rFonts w:ascii="Arial" w:eastAsiaTheme="minorHAnsi" w:hAnsi="Arial" w:cs="Arial"/>
          <w:sz w:val="24"/>
          <w:szCs w:val="24"/>
        </w:rPr>
        <w:t>i</w:t>
      </w:r>
      <w:r w:rsidR="00CA501F">
        <w:rPr>
          <w:rFonts w:ascii="Arial" w:eastAsiaTheme="minorHAnsi" w:hAnsi="Arial" w:cs="Arial"/>
          <w:sz w:val="24"/>
          <w:szCs w:val="24"/>
        </w:rPr>
        <w:t xml:space="preserve">, </w:t>
      </w:r>
      <w:r w:rsidR="00656423">
        <w:rPr>
          <w:rFonts w:ascii="Arial" w:eastAsiaTheme="minorHAnsi" w:hAnsi="Arial" w:cs="Arial"/>
          <w:sz w:val="24"/>
          <w:szCs w:val="24"/>
        </w:rPr>
        <w:t>dal momento</w:t>
      </w:r>
      <w:r w:rsidR="00CA501F">
        <w:rPr>
          <w:rFonts w:ascii="Arial" w:eastAsiaTheme="minorHAnsi" w:hAnsi="Arial" w:cs="Arial"/>
          <w:sz w:val="24"/>
          <w:szCs w:val="24"/>
        </w:rPr>
        <w:t xml:space="preserve"> che il primo </w:t>
      </w:r>
      <w:r w:rsidR="00656423">
        <w:rPr>
          <w:rFonts w:ascii="Arial" w:eastAsiaTheme="minorHAnsi" w:hAnsi="Arial" w:cs="Arial"/>
          <w:sz w:val="24"/>
          <w:szCs w:val="24"/>
        </w:rPr>
        <w:t xml:space="preserve">a essere redatto </w:t>
      </w:r>
      <w:r w:rsidR="004136CB">
        <w:rPr>
          <w:rFonts w:ascii="Arial" w:eastAsiaTheme="minorHAnsi" w:hAnsi="Arial" w:cs="Arial"/>
          <w:sz w:val="24"/>
          <w:szCs w:val="24"/>
        </w:rPr>
        <w:t xml:space="preserve">in </w:t>
      </w:r>
      <w:r w:rsidR="00CA501F">
        <w:rPr>
          <w:rFonts w:ascii="Arial" w:eastAsiaTheme="minorHAnsi" w:hAnsi="Arial" w:cs="Arial"/>
          <w:sz w:val="24"/>
          <w:szCs w:val="24"/>
        </w:rPr>
        <w:t>base alla nuova legge del ’42 viene approvato</w:t>
      </w:r>
      <w:r w:rsidR="00426D9A">
        <w:rPr>
          <w:rFonts w:ascii="Arial" w:eastAsiaTheme="minorHAnsi" w:hAnsi="Arial" w:cs="Arial"/>
          <w:sz w:val="24"/>
          <w:szCs w:val="24"/>
        </w:rPr>
        <w:t xml:space="preserve"> solo </w:t>
      </w:r>
      <w:r w:rsidR="00CA501F">
        <w:rPr>
          <w:rFonts w:ascii="Arial" w:eastAsiaTheme="minorHAnsi" w:hAnsi="Arial" w:cs="Arial"/>
          <w:sz w:val="24"/>
          <w:szCs w:val="24"/>
        </w:rPr>
        <w:t>nel 1953</w:t>
      </w:r>
      <w:r w:rsidR="004136CB" w:rsidRPr="004136CB">
        <w:rPr>
          <w:rFonts w:ascii="Arial" w:eastAsiaTheme="minorHAnsi" w:hAnsi="Arial" w:cs="Arial"/>
          <w:sz w:val="24"/>
          <w:szCs w:val="24"/>
        </w:rPr>
        <w:t xml:space="preserve"> </w:t>
      </w:r>
      <w:r w:rsidR="004136CB">
        <w:rPr>
          <w:rFonts w:ascii="Arial" w:eastAsiaTheme="minorHAnsi" w:hAnsi="Arial" w:cs="Arial"/>
          <w:sz w:val="24"/>
          <w:szCs w:val="24"/>
        </w:rPr>
        <w:t>per la città di Milano</w:t>
      </w:r>
      <w:r w:rsidR="00CA501F">
        <w:rPr>
          <w:rFonts w:ascii="Arial" w:eastAsiaTheme="minorHAnsi" w:hAnsi="Arial" w:cs="Arial"/>
          <w:sz w:val="24"/>
          <w:szCs w:val="24"/>
        </w:rPr>
        <w:t xml:space="preserve">, mentre </w:t>
      </w:r>
      <w:r w:rsidR="00470E84">
        <w:rPr>
          <w:rFonts w:ascii="Arial" w:eastAsiaTheme="minorHAnsi" w:hAnsi="Arial" w:cs="Arial"/>
          <w:sz w:val="24"/>
          <w:szCs w:val="24"/>
        </w:rPr>
        <w:t xml:space="preserve">quello per </w:t>
      </w:r>
      <w:r w:rsidR="00CA501F">
        <w:rPr>
          <w:rFonts w:ascii="Arial" w:eastAsiaTheme="minorHAnsi" w:hAnsi="Arial" w:cs="Arial"/>
          <w:sz w:val="24"/>
          <w:szCs w:val="24"/>
        </w:rPr>
        <w:t xml:space="preserve">Napoli </w:t>
      </w:r>
      <w:r w:rsidR="00426D9A">
        <w:rPr>
          <w:rFonts w:ascii="Arial" w:eastAsiaTheme="minorHAnsi" w:hAnsi="Arial" w:cs="Arial"/>
          <w:sz w:val="24"/>
          <w:szCs w:val="24"/>
        </w:rPr>
        <w:t>ancora n</w:t>
      </w:r>
      <w:r w:rsidR="00470E84">
        <w:rPr>
          <w:rFonts w:ascii="Arial" w:eastAsiaTheme="minorHAnsi" w:hAnsi="Arial" w:cs="Arial"/>
          <w:sz w:val="24"/>
          <w:szCs w:val="24"/>
        </w:rPr>
        <w:t>el 1958</w:t>
      </w:r>
      <w:r w:rsidR="00426D9A">
        <w:rPr>
          <w:rFonts w:ascii="Arial" w:eastAsiaTheme="minorHAnsi" w:hAnsi="Arial" w:cs="Arial"/>
          <w:sz w:val="24"/>
          <w:szCs w:val="24"/>
        </w:rPr>
        <w:t xml:space="preserve"> non viene ratificato</w:t>
      </w:r>
      <w:r w:rsidR="00470E84">
        <w:rPr>
          <w:rFonts w:ascii="Arial" w:eastAsiaTheme="minorHAnsi" w:hAnsi="Arial" w:cs="Arial"/>
          <w:sz w:val="24"/>
          <w:szCs w:val="24"/>
        </w:rPr>
        <w:t xml:space="preserve"> [</w:t>
      </w:r>
      <w:r w:rsidR="00EC08AB">
        <w:rPr>
          <w:rFonts w:ascii="Arial" w:eastAsiaTheme="minorHAnsi" w:hAnsi="Arial" w:cs="Arial"/>
          <w:sz w:val="24"/>
          <w:szCs w:val="24"/>
        </w:rPr>
        <w:t>Dal Piaz, 1985</w:t>
      </w:r>
      <w:r w:rsidR="00986152">
        <w:rPr>
          <w:rFonts w:ascii="Arial" w:eastAsiaTheme="minorHAnsi" w:hAnsi="Arial" w:cs="Arial"/>
          <w:sz w:val="24"/>
          <w:szCs w:val="24"/>
        </w:rPr>
        <w:t>; Gravagnuolo 2008</w:t>
      </w:r>
      <w:r w:rsidR="00EC08AB">
        <w:rPr>
          <w:rFonts w:ascii="Arial" w:eastAsiaTheme="minorHAnsi" w:hAnsi="Arial" w:cs="Arial"/>
          <w:sz w:val="24"/>
          <w:szCs w:val="24"/>
        </w:rPr>
        <w:t>]</w:t>
      </w:r>
      <w:r w:rsidR="00470E84">
        <w:rPr>
          <w:rFonts w:ascii="Arial" w:eastAsiaTheme="minorHAnsi" w:hAnsi="Arial" w:cs="Arial"/>
          <w:sz w:val="24"/>
          <w:szCs w:val="24"/>
        </w:rPr>
        <w:t>.</w:t>
      </w:r>
      <w:r w:rsidR="00F320C4">
        <w:rPr>
          <w:rFonts w:ascii="Arial" w:eastAsiaTheme="minorHAnsi" w:hAnsi="Arial" w:cs="Arial"/>
          <w:sz w:val="24"/>
          <w:szCs w:val="24"/>
        </w:rPr>
        <w:t xml:space="preserve"> </w:t>
      </w:r>
    </w:p>
    <w:p w:rsidR="005813AD" w:rsidRDefault="005813AD" w:rsidP="00F40203">
      <w:pPr>
        <w:autoSpaceDE w:val="0"/>
        <w:autoSpaceDN w:val="0"/>
        <w:adjustRightInd w:val="0"/>
        <w:spacing w:after="0" w:line="280" w:lineRule="exact"/>
        <w:jc w:val="both"/>
        <w:rPr>
          <w:rFonts w:ascii="Arial" w:hAnsi="Arial" w:cs="Arial"/>
          <w:sz w:val="24"/>
          <w:szCs w:val="24"/>
        </w:rPr>
      </w:pPr>
      <w:r>
        <w:rPr>
          <w:rFonts w:ascii="Arial" w:hAnsi="Arial" w:cs="Arial"/>
          <w:sz w:val="24"/>
          <w:szCs w:val="24"/>
        </w:rPr>
        <w:t xml:space="preserve">Né va dimenticato che </w:t>
      </w:r>
      <w:r w:rsidR="000B71F3">
        <w:rPr>
          <w:rFonts w:ascii="Arial" w:hAnsi="Arial" w:cs="Arial"/>
          <w:sz w:val="24"/>
          <w:szCs w:val="24"/>
        </w:rPr>
        <w:t>l</w:t>
      </w:r>
      <w:r w:rsidR="000B71F3" w:rsidRPr="00D4493B">
        <w:rPr>
          <w:rFonts w:ascii="Arial" w:hAnsi="Arial" w:cs="Arial"/>
          <w:sz w:val="24"/>
          <w:szCs w:val="24"/>
        </w:rPr>
        <w:t xml:space="preserve">a </w:t>
      </w:r>
      <w:r w:rsidR="000B71F3">
        <w:rPr>
          <w:rFonts w:ascii="Arial" w:hAnsi="Arial" w:cs="Arial"/>
          <w:sz w:val="24"/>
          <w:szCs w:val="24"/>
        </w:rPr>
        <w:t xml:space="preserve">prima </w:t>
      </w:r>
      <w:r w:rsidR="000B71F3" w:rsidRPr="00D4493B">
        <w:rPr>
          <w:rFonts w:ascii="Arial" w:hAnsi="Arial" w:cs="Arial"/>
          <w:sz w:val="24"/>
          <w:szCs w:val="24"/>
        </w:rPr>
        <w:t>necessità</w:t>
      </w:r>
      <w:r w:rsidR="000B71F3">
        <w:rPr>
          <w:rFonts w:ascii="Arial" w:hAnsi="Arial" w:cs="Arial"/>
          <w:sz w:val="24"/>
          <w:szCs w:val="24"/>
        </w:rPr>
        <w:t xml:space="preserve"> </w:t>
      </w:r>
      <w:r>
        <w:rPr>
          <w:rFonts w:ascii="Arial" w:hAnsi="Arial" w:cs="Arial"/>
          <w:sz w:val="24"/>
          <w:szCs w:val="24"/>
        </w:rPr>
        <w:t xml:space="preserve">nella </w:t>
      </w:r>
      <w:proofErr w:type="spellStart"/>
      <w:r w:rsidR="00635CA7">
        <w:rPr>
          <w:rFonts w:ascii="Arial" w:hAnsi="Arial" w:cs="Arial"/>
          <w:sz w:val="24"/>
          <w:szCs w:val="24"/>
        </w:rPr>
        <w:t>ri</w:t>
      </w:r>
      <w:proofErr w:type="spellEnd"/>
      <w:r w:rsidR="00635CA7">
        <w:rPr>
          <w:rFonts w:ascii="Arial" w:hAnsi="Arial" w:cs="Arial"/>
          <w:sz w:val="24"/>
          <w:szCs w:val="24"/>
        </w:rPr>
        <w:t>-</w:t>
      </w:r>
      <w:r>
        <w:rPr>
          <w:rFonts w:ascii="Arial" w:hAnsi="Arial" w:cs="Arial"/>
          <w:sz w:val="24"/>
          <w:szCs w:val="24"/>
        </w:rPr>
        <w:t xml:space="preserve">costruzione dell’immagine dei nuovi insediamenti </w:t>
      </w:r>
      <w:r w:rsidRPr="00D4493B">
        <w:rPr>
          <w:rFonts w:ascii="Arial" w:hAnsi="Arial" w:cs="Arial"/>
          <w:sz w:val="24"/>
          <w:szCs w:val="24"/>
        </w:rPr>
        <w:t xml:space="preserve">è quella del risanamento dei rioni </w:t>
      </w:r>
      <w:r w:rsidR="00635CA7" w:rsidRPr="00D4493B">
        <w:rPr>
          <w:rFonts w:ascii="Arial" w:hAnsi="Arial" w:cs="Arial"/>
          <w:sz w:val="24"/>
          <w:szCs w:val="24"/>
        </w:rPr>
        <w:t>distrutti</w:t>
      </w:r>
      <w:r w:rsidR="00635CA7">
        <w:rPr>
          <w:rFonts w:ascii="Arial" w:hAnsi="Arial" w:cs="Arial"/>
          <w:sz w:val="24"/>
          <w:szCs w:val="24"/>
        </w:rPr>
        <w:t xml:space="preserve"> o </w:t>
      </w:r>
      <w:r w:rsidRPr="00D4493B">
        <w:rPr>
          <w:rFonts w:ascii="Arial" w:hAnsi="Arial" w:cs="Arial"/>
          <w:sz w:val="24"/>
          <w:szCs w:val="24"/>
        </w:rPr>
        <w:t>fatiscenti dove</w:t>
      </w:r>
      <w:r w:rsidR="00635CA7">
        <w:rPr>
          <w:rFonts w:ascii="Arial" w:hAnsi="Arial" w:cs="Arial"/>
          <w:sz w:val="24"/>
          <w:szCs w:val="24"/>
        </w:rPr>
        <w:t>,</w:t>
      </w:r>
      <w:r w:rsidRPr="00D4493B">
        <w:rPr>
          <w:rFonts w:ascii="Arial" w:hAnsi="Arial" w:cs="Arial"/>
          <w:sz w:val="24"/>
          <w:szCs w:val="24"/>
        </w:rPr>
        <w:t xml:space="preserve"> in situazione di precariato anche igienico</w:t>
      </w:r>
      <w:r w:rsidR="00635CA7">
        <w:rPr>
          <w:rFonts w:ascii="Arial" w:hAnsi="Arial" w:cs="Arial"/>
          <w:sz w:val="24"/>
          <w:szCs w:val="24"/>
        </w:rPr>
        <w:t>,</w:t>
      </w:r>
      <w:r w:rsidRPr="00D4493B">
        <w:rPr>
          <w:rFonts w:ascii="Arial" w:hAnsi="Arial" w:cs="Arial"/>
          <w:sz w:val="24"/>
          <w:szCs w:val="24"/>
        </w:rPr>
        <w:t xml:space="preserve"> si affollano </w:t>
      </w:r>
      <w:r>
        <w:rPr>
          <w:rFonts w:ascii="Arial" w:hAnsi="Arial" w:cs="Arial"/>
          <w:sz w:val="24"/>
          <w:szCs w:val="24"/>
        </w:rPr>
        <w:t xml:space="preserve">ancora </w:t>
      </w:r>
      <w:r w:rsidRPr="00D4493B">
        <w:rPr>
          <w:rFonts w:ascii="Arial" w:hAnsi="Arial" w:cs="Arial"/>
          <w:sz w:val="24"/>
          <w:szCs w:val="24"/>
        </w:rPr>
        <w:t xml:space="preserve">intere famiglie. </w:t>
      </w:r>
      <w:r>
        <w:rPr>
          <w:rFonts w:ascii="Arial" w:hAnsi="Arial" w:cs="Arial"/>
          <w:sz w:val="24"/>
          <w:szCs w:val="24"/>
        </w:rPr>
        <w:t>All’opposto, come</w:t>
      </w:r>
      <w:r w:rsidRPr="003253C0">
        <w:rPr>
          <w:rFonts w:ascii="Arial" w:hAnsi="Arial" w:cs="Arial"/>
          <w:sz w:val="24"/>
          <w:szCs w:val="24"/>
        </w:rPr>
        <w:t xml:space="preserve"> </w:t>
      </w:r>
      <w:r>
        <w:rPr>
          <w:rFonts w:ascii="Arial" w:hAnsi="Arial" w:cs="Arial"/>
          <w:sz w:val="24"/>
          <w:szCs w:val="24"/>
        </w:rPr>
        <w:t>proclama con enfasi il telecronista di un video sull’inaugurazione del quartiere napoletano de La Loggetta,</w:t>
      </w:r>
      <w:r w:rsidRPr="006F0789">
        <w:rPr>
          <w:rFonts w:ascii="Arial" w:hAnsi="Arial" w:cs="Arial"/>
          <w:sz w:val="24"/>
          <w:szCs w:val="24"/>
        </w:rPr>
        <w:t xml:space="preserve"> </w:t>
      </w:r>
      <w:r>
        <w:rPr>
          <w:rFonts w:ascii="Arial" w:hAnsi="Arial" w:cs="Arial"/>
          <w:sz w:val="24"/>
          <w:szCs w:val="24"/>
        </w:rPr>
        <w:t>conservato nell’Archivio dell’Istituto Luce: «a</w:t>
      </w:r>
      <w:r w:rsidRPr="00D4493B">
        <w:rPr>
          <w:rFonts w:ascii="Arial" w:hAnsi="Arial" w:cs="Arial"/>
          <w:sz w:val="24"/>
          <w:szCs w:val="24"/>
        </w:rPr>
        <w:t xml:space="preserve">ria, luce, </w:t>
      </w:r>
      <w:r>
        <w:rPr>
          <w:rFonts w:ascii="Arial" w:hAnsi="Arial" w:cs="Arial"/>
          <w:sz w:val="24"/>
          <w:szCs w:val="24"/>
        </w:rPr>
        <w:t>gioia di vivere: sboccia la vita che fino a ieri era compressa tra le pareti umide e malsane […] l’economia tradizionale dei “bassi” è stata sconvolta» lasciando trasparire l’entusiasmo con cui veniva salutata la costruzione dei nuovi quartieri, nella convinzione di stare agendo nell’interesse dei cittadini, sperando di risolvere finanche il problema delle abitazioni nei cosiddetti “bassi” dei rioni storici e dei “traffici” illeciti a essi collegati</w:t>
      </w:r>
      <w:r w:rsidR="00FD6620">
        <w:rPr>
          <w:rFonts w:ascii="Arial" w:hAnsi="Arial" w:cs="Arial"/>
          <w:sz w:val="24"/>
          <w:szCs w:val="24"/>
        </w:rPr>
        <w:t xml:space="preserve"> [Archivio Luce]</w:t>
      </w:r>
      <w:r w:rsidRPr="00D4493B">
        <w:rPr>
          <w:rFonts w:ascii="Arial" w:hAnsi="Arial" w:cs="Arial"/>
          <w:sz w:val="24"/>
          <w:szCs w:val="24"/>
        </w:rPr>
        <w:t xml:space="preserve">. </w:t>
      </w:r>
    </w:p>
    <w:p w:rsidR="008C74B4" w:rsidRDefault="00F95002" w:rsidP="00F40203">
      <w:pPr>
        <w:autoSpaceDE w:val="0"/>
        <w:autoSpaceDN w:val="0"/>
        <w:adjustRightInd w:val="0"/>
        <w:spacing w:after="0" w:line="280" w:lineRule="exact"/>
        <w:jc w:val="both"/>
        <w:rPr>
          <w:rFonts w:ascii="Arial" w:eastAsiaTheme="minorHAnsi" w:hAnsi="Arial" w:cs="Arial"/>
          <w:sz w:val="24"/>
          <w:szCs w:val="24"/>
        </w:rPr>
      </w:pPr>
      <w:r w:rsidRPr="00D4493B">
        <w:rPr>
          <w:rFonts w:ascii="Arial" w:hAnsi="Arial" w:cs="Arial"/>
          <w:sz w:val="24"/>
          <w:szCs w:val="24"/>
        </w:rPr>
        <w:t>D’altro canto, il paesaggio urbano in Italia «è tutto da inventare, non c’è nessun retaggio tradizionale da seguire, nessun precedente valido» evidenzia il fondatore di Lega per l’Ambiente, Fabrizio Giovenale</w:t>
      </w:r>
      <w:r w:rsidR="00644D70" w:rsidRPr="00D4493B">
        <w:rPr>
          <w:rFonts w:ascii="Arial" w:hAnsi="Arial" w:cs="Arial"/>
          <w:sz w:val="24"/>
          <w:szCs w:val="24"/>
        </w:rPr>
        <w:t>,</w:t>
      </w:r>
      <w:r w:rsidRPr="00D4493B">
        <w:rPr>
          <w:rFonts w:ascii="Arial" w:hAnsi="Arial" w:cs="Arial"/>
          <w:sz w:val="24"/>
          <w:szCs w:val="24"/>
        </w:rPr>
        <w:t xml:space="preserve"> in un articolo illuminante </w:t>
      </w:r>
      <w:r w:rsidR="00DC2735">
        <w:rPr>
          <w:rFonts w:ascii="Arial" w:hAnsi="Arial" w:cs="Arial"/>
          <w:sz w:val="24"/>
          <w:szCs w:val="24"/>
        </w:rPr>
        <w:t>che</w:t>
      </w:r>
      <w:r w:rsidR="00A343A8">
        <w:rPr>
          <w:rFonts w:ascii="Arial" w:hAnsi="Arial" w:cs="Arial"/>
          <w:sz w:val="24"/>
          <w:szCs w:val="24"/>
        </w:rPr>
        <w:t xml:space="preserve"> </w:t>
      </w:r>
      <w:r w:rsidRPr="00D4493B">
        <w:rPr>
          <w:rFonts w:ascii="Arial" w:hAnsi="Arial" w:cs="Arial"/>
          <w:sz w:val="24"/>
          <w:szCs w:val="24"/>
        </w:rPr>
        <w:t xml:space="preserve">verifica </w:t>
      </w:r>
      <w:r w:rsidR="00DC2735">
        <w:rPr>
          <w:rFonts w:ascii="Arial" w:hAnsi="Arial" w:cs="Arial"/>
          <w:sz w:val="24"/>
          <w:szCs w:val="24"/>
        </w:rPr>
        <w:t>l’</w:t>
      </w:r>
      <w:r w:rsidRPr="00D4493B">
        <w:rPr>
          <w:rFonts w:ascii="Arial" w:hAnsi="Arial" w:cs="Arial"/>
          <w:sz w:val="24"/>
          <w:szCs w:val="24"/>
        </w:rPr>
        <w:t>applicazione dei principi</w:t>
      </w:r>
      <w:r w:rsidR="00DC2735">
        <w:rPr>
          <w:rFonts w:ascii="Arial" w:hAnsi="Arial" w:cs="Arial"/>
          <w:sz w:val="24"/>
          <w:szCs w:val="24"/>
        </w:rPr>
        <w:t xml:space="preserve"> del</w:t>
      </w:r>
      <w:r w:rsidRPr="00D4493B">
        <w:rPr>
          <w:rFonts w:ascii="Arial" w:hAnsi="Arial" w:cs="Arial"/>
          <w:sz w:val="24"/>
          <w:szCs w:val="24"/>
        </w:rPr>
        <w:t xml:space="preserve"> </w:t>
      </w:r>
      <w:proofErr w:type="spellStart"/>
      <w:r w:rsidR="00DC2735" w:rsidRPr="00D4493B">
        <w:rPr>
          <w:rFonts w:ascii="Arial" w:hAnsi="Arial" w:cs="Arial"/>
          <w:i/>
          <w:sz w:val="24"/>
          <w:szCs w:val="24"/>
        </w:rPr>
        <w:t>townscape</w:t>
      </w:r>
      <w:proofErr w:type="spellEnd"/>
      <w:r w:rsidR="00DC2735" w:rsidRPr="00D4493B">
        <w:rPr>
          <w:rFonts w:ascii="Arial" w:hAnsi="Arial" w:cs="Arial"/>
          <w:sz w:val="24"/>
          <w:szCs w:val="24"/>
        </w:rPr>
        <w:t xml:space="preserve"> </w:t>
      </w:r>
      <w:r w:rsidRPr="00D4493B">
        <w:rPr>
          <w:rFonts w:ascii="Arial" w:hAnsi="Arial" w:cs="Arial"/>
          <w:sz w:val="24"/>
          <w:szCs w:val="24"/>
        </w:rPr>
        <w:t>segnalati dal</w:t>
      </w:r>
      <w:r w:rsidR="008B0F3D">
        <w:rPr>
          <w:rFonts w:ascii="Arial" w:hAnsi="Arial" w:cs="Arial"/>
          <w:sz w:val="24"/>
          <w:szCs w:val="24"/>
        </w:rPr>
        <w:t>la rivista «The</w:t>
      </w:r>
      <w:r w:rsidRPr="00D4493B">
        <w:rPr>
          <w:rFonts w:ascii="Arial" w:hAnsi="Arial" w:cs="Arial"/>
          <w:sz w:val="24"/>
          <w:szCs w:val="24"/>
        </w:rPr>
        <w:t xml:space="preserve"> </w:t>
      </w:r>
      <w:proofErr w:type="spellStart"/>
      <w:r w:rsidRPr="00D4493B">
        <w:rPr>
          <w:rFonts w:ascii="Arial" w:hAnsi="Arial" w:cs="Arial"/>
          <w:sz w:val="24"/>
          <w:szCs w:val="24"/>
        </w:rPr>
        <w:t>Architectural</w:t>
      </w:r>
      <w:proofErr w:type="spellEnd"/>
      <w:r w:rsidRPr="00D4493B">
        <w:rPr>
          <w:rFonts w:ascii="Arial" w:hAnsi="Arial" w:cs="Arial"/>
          <w:sz w:val="24"/>
          <w:szCs w:val="24"/>
        </w:rPr>
        <w:t xml:space="preserve"> </w:t>
      </w:r>
      <w:proofErr w:type="spellStart"/>
      <w:r w:rsidRPr="00D4493B">
        <w:rPr>
          <w:rFonts w:ascii="Arial" w:hAnsi="Arial" w:cs="Arial"/>
          <w:sz w:val="24"/>
          <w:szCs w:val="24"/>
        </w:rPr>
        <w:t>Review</w:t>
      </w:r>
      <w:proofErr w:type="spellEnd"/>
      <w:r w:rsidR="008B0F3D">
        <w:rPr>
          <w:rFonts w:ascii="Arial" w:hAnsi="Arial" w:cs="Arial"/>
          <w:sz w:val="24"/>
          <w:szCs w:val="24"/>
        </w:rPr>
        <w:t>»</w:t>
      </w:r>
      <w:r w:rsidR="00DC2735">
        <w:rPr>
          <w:rFonts w:ascii="Arial" w:hAnsi="Arial" w:cs="Arial"/>
          <w:sz w:val="24"/>
          <w:szCs w:val="24"/>
        </w:rPr>
        <w:t xml:space="preserve"> anche</w:t>
      </w:r>
      <w:r w:rsidRPr="00D4493B">
        <w:rPr>
          <w:rFonts w:ascii="Arial" w:hAnsi="Arial" w:cs="Arial"/>
          <w:sz w:val="24"/>
          <w:szCs w:val="24"/>
        </w:rPr>
        <w:t xml:space="preserve"> per quanto riguarda gli interventi di edilizia sovvenzionata</w:t>
      </w:r>
      <w:r w:rsidR="00644D70" w:rsidRPr="00D4493B">
        <w:rPr>
          <w:rFonts w:ascii="Arial" w:hAnsi="Arial" w:cs="Arial"/>
          <w:sz w:val="24"/>
          <w:szCs w:val="24"/>
        </w:rPr>
        <w:t xml:space="preserve"> [Giovenale 1960, p. 36]</w:t>
      </w:r>
      <w:r w:rsidRPr="00D4493B">
        <w:rPr>
          <w:rFonts w:ascii="Arial" w:hAnsi="Arial" w:cs="Arial"/>
          <w:sz w:val="24"/>
          <w:szCs w:val="24"/>
        </w:rPr>
        <w:t xml:space="preserve">. </w:t>
      </w:r>
      <w:r w:rsidR="00DC2735">
        <w:rPr>
          <w:rFonts w:ascii="Arial" w:hAnsi="Arial" w:cs="Arial"/>
          <w:sz w:val="24"/>
          <w:szCs w:val="24"/>
        </w:rPr>
        <w:t>A</w:t>
      </w:r>
      <w:r w:rsidR="003C56AE" w:rsidRPr="00D4493B">
        <w:rPr>
          <w:rFonts w:ascii="Arial" w:eastAsiaTheme="minorHAnsi" w:hAnsi="Arial" w:cs="Arial"/>
          <w:sz w:val="24"/>
          <w:szCs w:val="24"/>
        </w:rPr>
        <w:t xml:space="preserve">mpio </w:t>
      </w:r>
      <w:r w:rsidR="009F5191" w:rsidRPr="00D4493B">
        <w:rPr>
          <w:rFonts w:ascii="Arial" w:eastAsiaTheme="minorHAnsi" w:hAnsi="Arial" w:cs="Arial"/>
          <w:sz w:val="24"/>
          <w:szCs w:val="24"/>
        </w:rPr>
        <w:t>risalto</w:t>
      </w:r>
      <w:r w:rsidR="003C56AE" w:rsidRPr="00D4493B">
        <w:rPr>
          <w:rFonts w:ascii="Arial" w:eastAsiaTheme="minorHAnsi" w:hAnsi="Arial" w:cs="Arial"/>
          <w:sz w:val="24"/>
          <w:szCs w:val="24"/>
        </w:rPr>
        <w:t xml:space="preserve">, tra gli altri, è dato agli esempi “virtuosi” di </w:t>
      </w:r>
      <w:proofErr w:type="spellStart"/>
      <w:r w:rsidR="003C56AE" w:rsidRPr="00D4493B">
        <w:rPr>
          <w:rFonts w:ascii="Arial" w:eastAsiaTheme="minorHAnsi" w:hAnsi="Arial" w:cs="Arial"/>
          <w:sz w:val="24"/>
          <w:szCs w:val="24"/>
        </w:rPr>
        <w:t>Bernabò</w:t>
      </w:r>
      <w:proofErr w:type="spellEnd"/>
      <w:r w:rsidR="003C56AE" w:rsidRPr="00D4493B">
        <w:rPr>
          <w:rFonts w:ascii="Arial" w:eastAsiaTheme="minorHAnsi" w:hAnsi="Arial" w:cs="Arial"/>
          <w:sz w:val="24"/>
          <w:szCs w:val="24"/>
        </w:rPr>
        <w:t xml:space="preserve"> </w:t>
      </w:r>
      <w:proofErr w:type="spellStart"/>
      <w:r w:rsidR="003C56AE" w:rsidRPr="00D4493B">
        <w:rPr>
          <w:rFonts w:ascii="Arial" w:eastAsiaTheme="minorHAnsi" w:hAnsi="Arial" w:cs="Arial"/>
          <w:sz w:val="24"/>
          <w:szCs w:val="24"/>
        </w:rPr>
        <w:t>Brea</w:t>
      </w:r>
      <w:proofErr w:type="spellEnd"/>
      <w:r w:rsidR="003C56AE" w:rsidRPr="00D4493B">
        <w:rPr>
          <w:rFonts w:ascii="Arial" w:eastAsiaTheme="minorHAnsi" w:hAnsi="Arial" w:cs="Arial"/>
          <w:sz w:val="24"/>
          <w:szCs w:val="24"/>
        </w:rPr>
        <w:t xml:space="preserve"> a Genova e di La Fiorita a Cesena, fino alla più grande scala di </w:t>
      </w:r>
      <w:proofErr w:type="spellStart"/>
      <w:r w:rsidR="003C56AE" w:rsidRPr="00D4493B">
        <w:rPr>
          <w:rFonts w:ascii="Arial" w:eastAsiaTheme="minorHAnsi" w:hAnsi="Arial" w:cs="Arial"/>
          <w:sz w:val="24"/>
          <w:szCs w:val="24"/>
        </w:rPr>
        <w:t>Falchera</w:t>
      </w:r>
      <w:proofErr w:type="spellEnd"/>
      <w:r w:rsidR="003C56AE" w:rsidRPr="00D4493B">
        <w:rPr>
          <w:rFonts w:ascii="Arial" w:eastAsiaTheme="minorHAnsi" w:hAnsi="Arial" w:cs="Arial"/>
          <w:sz w:val="24"/>
          <w:szCs w:val="24"/>
        </w:rPr>
        <w:t xml:space="preserve"> a Torino, dell’</w:t>
      </w:r>
      <w:proofErr w:type="spellStart"/>
      <w:r w:rsidR="003C56AE" w:rsidRPr="00D4493B">
        <w:rPr>
          <w:rFonts w:ascii="Arial" w:eastAsiaTheme="minorHAnsi" w:hAnsi="Arial" w:cs="Arial"/>
          <w:sz w:val="24"/>
          <w:szCs w:val="24"/>
        </w:rPr>
        <w:t>Isolottto</w:t>
      </w:r>
      <w:proofErr w:type="spellEnd"/>
      <w:r w:rsidR="003C56AE" w:rsidRPr="00D4493B">
        <w:rPr>
          <w:rFonts w:ascii="Arial" w:eastAsiaTheme="minorHAnsi" w:hAnsi="Arial" w:cs="Arial"/>
          <w:sz w:val="24"/>
          <w:szCs w:val="24"/>
        </w:rPr>
        <w:t xml:space="preserve"> a Firenze e di </w:t>
      </w:r>
      <w:proofErr w:type="spellStart"/>
      <w:r w:rsidR="003C56AE" w:rsidRPr="00D4493B">
        <w:rPr>
          <w:rFonts w:ascii="Arial" w:eastAsiaTheme="minorHAnsi" w:hAnsi="Arial" w:cs="Arial"/>
          <w:sz w:val="24"/>
          <w:szCs w:val="24"/>
        </w:rPr>
        <w:t>Comasina</w:t>
      </w:r>
      <w:proofErr w:type="spellEnd"/>
      <w:r w:rsidR="003C56AE" w:rsidRPr="00D4493B">
        <w:rPr>
          <w:rFonts w:ascii="Arial" w:eastAsiaTheme="minorHAnsi" w:hAnsi="Arial" w:cs="Arial"/>
          <w:sz w:val="24"/>
          <w:szCs w:val="24"/>
        </w:rPr>
        <w:t xml:space="preserve"> a Milano</w:t>
      </w:r>
      <w:r w:rsidR="00DC2735">
        <w:rPr>
          <w:rFonts w:ascii="Arial" w:eastAsiaTheme="minorHAnsi" w:hAnsi="Arial" w:cs="Arial"/>
          <w:sz w:val="24"/>
          <w:szCs w:val="24"/>
        </w:rPr>
        <w:t>, focalizzando inoltre l’attenzione</w:t>
      </w:r>
      <w:r w:rsidR="003C56AE" w:rsidRPr="00D4493B">
        <w:rPr>
          <w:rFonts w:ascii="Arial" w:eastAsiaTheme="minorHAnsi" w:hAnsi="Arial" w:cs="Arial"/>
          <w:sz w:val="24"/>
          <w:szCs w:val="24"/>
        </w:rPr>
        <w:t xml:space="preserve"> </w:t>
      </w:r>
      <w:r w:rsidR="00DC2735">
        <w:rPr>
          <w:rFonts w:ascii="Arial" w:eastAsiaTheme="minorHAnsi" w:hAnsi="Arial" w:cs="Arial"/>
          <w:sz w:val="24"/>
          <w:szCs w:val="24"/>
        </w:rPr>
        <w:t xml:space="preserve">sui </w:t>
      </w:r>
      <w:r w:rsidR="00DC2735" w:rsidRPr="00D4493B">
        <w:rPr>
          <w:rFonts w:ascii="Arial" w:eastAsiaTheme="minorHAnsi" w:hAnsi="Arial" w:cs="Arial"/>
          <w:sz w:val="24"/>
          <w:szCs w:val="24"/>
        </w:rPr>
        <w:t>materiali</w:t>
      </w:r>
      <w:r w:rsidR="00DC2735">
        <w:rPr>
          <w:rFonts w:ascii="Arial" w:eastAsiaTheme="minorHAnsi" w:hAnsi="Arial" w:cs="Arial"/>
          <w:sz w:val="24"/>
          <w:szCs w:val="24"/>
        </w:rPr>
        <w:t>,</w:t>
      </w:r>
      <w:r w:rsidR="00DC2735" w:rsidRPr="00D4493B">
        <w:rPr>
          <w:rFonts w:ascii="Arial" w:eastAsiaTheme="minorHAnsi" w:hAnsi="Arial" w:cs="Arial"/>
          <w:sz w:val="24"/>
          <w:szCs w:val="24"/>
        </w:rPr>
        <w:t xml:space="preserve"> </w:t>
      </w:r>
      <w:r w:rsidR="00DC2735">
        <w:rPr>
          <w:rFonts w:ascii="Arial" w:eastAsiaTheme="minorHAnsi" w:hAnsi="Arial" w:cs="Arial"/>
          <w:sz w:val="24"/>
          <w:szCs w:val="24"/>
        </w:rPr>
        <w:t>sulla</w:t>
      </w:r>
      <w:r w:rsidR="00DC2735" w:rsidRPr="00D4493B">
        <w:rPr>
          <w:rFonts w:ascii="Arial" w:eastAsiaTheme="minorHAnsi" w:hAnsi="Arial" w:cs="Arial"/>
          <w:sz w:val="24"/>
          <w:szCs w:val="24"/>
        </w:rPr>
        <w:t xml:space="preserve"> </w:t>
      </w:r>
      <w:proofErr w:type="spellStart"/>
      <w:r w:rsidR="00DC2735" w:rsidRPr="00D4493B">
        <w:rPr>
          <w:rFonts w:ascii="Arial" w:eastAsiaTheme="minorHAnsi" w:hAnsi="Arial" w:cs="Arial"/>
          <w:i/>
          <w:sz w:val="24"/>
          <w:szCs w:val="24"/>
        </w:rPr>
        <w:t>texture</w:t>
      </w:r>
      <w:proofErr w:type="spellEnd"/>
      <w:r w:rsidR="00DC2735">
        <w:rPr>
          <w:rFonts w:ascii="Arial" w:eastAsiaTheme="minorHAnsi" w:hAnsi="Arial" w:cs="Arial"/>
          <w:i/>
          <w:sz w:val="24"/>
          <w:szCs w:val="24"/>
        </w:rPr>
        <w:t xml:space="preserve"> </w:t>
      </w:r>
      <w:r w:rsidR="00DC2735">
        <w:rPr>
          <w:rFonts w:ascii="Arial" w:eastAsiaTheme="minorHAnsi" w:hAnsi="Arial" w:cs="Arial"/>
          <w:sz w:val="24"/>
          <w:szCs w:val="24"/>
        </w:rPr>
        <w:t>e sul</w:t>
      </w:r>
      <w:r w:rsidR="00DC2735" w:rsidRPr="00D4493B">
        <w:rPr>
          <w:rFonts w:ascii="Arial" w:eastAsiaTheme="minorHAnsi" w:hAnsi="Arial" w:cs="Arial"/>
          <w:sz w:val="24"/>
          <w:szCs w:val="24"/>
        </w:rPr>
        <w:t xml:space="preserve"> colore con cui </w:t>
      </w:r>
      <w:r w:rsidR="00DC2735">
        <w:rPr>
          <w:rFonts w:ascii="Arial" w:eastAsiaTheme="minorHAnsi" w:hAnsi="Arial" w:cs="Arial"/>
          <w:sz w:val="24"/>
          <w:szCs w:val="24"/>
        </w:rPr>
        <w:t>sono</w:t>
      </w:r>
      <w:r w:rsidR="00DC2735" w:rsidRPr="00D4493B">
        <w:rPr>
          <w:rFonts w:ascii="Arial" w:eastAsiaTheme="minorHAnsi" w:hAnsi="Arial" w:cs="Arial"/>
          <w:sz w:val="24"/>
          <w:szCs w:val="24"/>
        </w:rPr>
        <w:t xml:space="preserve"> </w:t>
      </w:r>
      <w:r w:rsidR="00DC2735">
        <w:rPr>
          <w:rFonts w:ascii="Arial" w:eastAsiaTheme="minorHAnsi" w:hAnsi="Arial" w:cs="Arial"/>
          <w:sz w:val="24"/>
          <w:szCs w:val="24"/>
        </w:rPr>
        <w:t xml:space="preserve">realizzati gli </w:t>
      </w:r>
      <w:r w:rsidR="001F5FAC">
        <w:rPr>
          <w:rFonts w:ascii="Arial" w:eastAsiaTheme="minorHAnsi" w:hAnsi="Arial" w:cs="Arial"/>
          <w:sz w:val="24"/>
          <w:szCs w:val="24"/>
        </w:rPr>
        <w:t>edifici</w:t>
      </w:r>
      <w:r w:rsidR="00DC2735">
        <w:rPr>
          <w:rFonts w:ascii="Arial" w:eastAsiaTheme="minorHAnsi" w:hAnsi="Arial" w:cs="Arial"/>
          <w:sz w:val="24"/>
          <w:szCs w:val="24"/>
        </w:rPr>
        <w:t>,</w:t>
      </w:r>
      <w:r w:rsidR="00644D70" w:rsidRPr="00D4493B">
        <w:rPr>
          <w:rFonts w:ascii="Arial" w:hAnsi="Arial" w:cs="Arial"/>
          <w:sz w:val="24"/>
          <w:szCs w:val="24"/>
        </w:rPr>
        <w:t xml:space="preserve"> </w:t>
      </w:r>
      <w:r w:rsidR="00DC2735">
        <w:rPr>
          <w:rFonts w:ascii="Arial" w:hAnsi="Arial" w:cs="Arial"/>
          <w:sz w:val="24"/>
          <w:szCs w:val="24"/>
        </w:rPr>
        <w:t xml:space="preserve">per </w:t>
      </w:r>
      <w:r w:rsidR="00644D70" w:rsidRPr="00D4493B">
        <w:rPr>
          <w:rFonts w:ascii="Arial" w:hAnsi="Arial" w:cs="Arial"/>
          <w:sz w:val="24"/>
          <w:szCs w:val="24"/>
        </w:rPr>
        <w:t>i</w:t>
      </w:r>
      <w:r w:rsidR="00644D70" w:rsidRPr="00D4493B">
        <w:rPr>
          <w:rFonts w:ascii="Arial" w:eastAsiaTheme="minorHAnsi" w:hAnsi="Arial" w:cs="Arial"/>
          <w:sz w:val="24"/>
          <w:szCs w:val="24"/>
        </w:rPr>
        <w:t>ntrodurre una nuova estetica funzionale nel paesaggio urbano</w:t>
      </w:r>
      <w:r w:rsidR="00DC2735">
        <w:rPr>
          <w:rFonts w:ascii="Arial" w:eastAsiaTheme="minorHAnsi" w:hAnsi="Arial" w:cs="Arial"/>
          <w:sz w:val="24"/>
          <w:szCs w:val="24"/>
        </w:rPr>
        <w:t xml:space="preserve">, </w:t>
      </w:r>
      <w:r w:rsidR="00644D70" w:rsidRPr="00D4493B">
        <w:rPr>
          <w:rFonts w:ascii="Arial" w:eastAsiaTheme="minorHAnsi" w:hAnsi="Arial" w:cs="Arial"/>
          <w:sz w:val="24"/>
          <w:szCs w:val="24"/>
        </w:rPr>
        <w:t>evita</w:t>
      </w:r>
      <w:r w:rsidR="00DC2735">
        <w:rPr>
          <w:rFonts w:ascii="Arial" w:eastAsiaTheme="minorHAnsi" w:hAnsi="Arial" w:cs="Arial"/>
          <w:sz w:val="24"/>
          <w:szCs w:val="24"/>
        </w:rPr>
        <w:t xml:space="preserve">ndo </w:t>
      </w:r>
      <w:r w:rsidR="00A06DC2">
        <w:rPr>
          <w:rFonts w:ascii="Arial" w:eastAsiaTheme="minorHAnsi" w:hAnsi="Arial" w:cs="Arial"/>
          <w:sz w:val="24"/>
          <w:szCs w:val="24"/>
        </w:rPr>
        <w:t>in tal modo</w:t>
      </w:r>
      <w:r w:rsidRPr="00D4493B">
        <w:rPr>
          <w:rFonts w:ascii="Arial" w:eastAsiaTheme="minorHAnsi" w:hAnsi="Arial" w:cs="Arial"/>
          <w:sz w:val="24"/>
          <w:szCs w:val="24"/>
        </w:rPr>
        <w:t xml:space="preserve"> che l’ambiente esprima conformità</w:t>
      </w:r>
      <w:r w:rsidR="00644D70" w:rsidRPr="00D4493B">
        <w:rPr>
          <w:rFonts w:ascii="Arial" w:eastAsiaTheme="minorHAnsi" w:hAnsi="Arial" w:cs="Arial"/>
          <w:sz w:val="24"/>
          <w:szCs w:val="24"/>
        </w:rPr>
        <w:t>.</w:t>
      </w:r>
      <w:r w:rsidR="003C56AE" w:rsidRPr="00D4493B">
        <w:rPr>
          <w:rFonts w:ascii="Arial" w:eastAsiaTheme="minorHAnsi" w:hAnsi="Arial" w:cs="Arial"/>
          <w:sz w:val="24"/>
          <w:szCs w:val="24"/>
        </w:rPr>
        <w:t xml:space="preserve"> </w:t>
      </w:r>
    </w:p>
    <w:p w:rsidR="00E57EE7" w:rsidRDefault="008C74B4" w:rsidP="00F40203">
      <w:pPr>
        <w:autoSpaceDE w:val="0"/>
        <w:autoSpaceDN w:val="0"/>
        <w:adjustRightInd w:val="0"/>
        <w:spacing w:after="0" w:line="280" w:lineRule="exact"/>
        <w:jc w:val="both"/>
        <w:rPr>
          <w:rFonts w:ascii="Arial" w:hAnsi="Arial" w:cs="Arial"/>
          <w:sz w:val="24"/>
          <w:szCs w:val="24"/>
        </w:rPr>
      </w:pPr>
      <w:r>
        <w:rPr>
          <w:rFonts w:ascii="Arial" w:hAnsi="Arial" w:cs="Arial"/>
          <w:sz w:val="24"/>
          <w:szCs w:val="24"/>
          <w:lang w:eastAsia="it-IT"/>
        </w:rPr>
        <w:t xml:space="preserve">Per quanto riguarda i casi napoletani </w:t>
      </w:r>
      <w:r w:rsidR="009753E4">
        <w:rPr>
          <w:rFonts w:ascii="Arial" w:hAnsi="Arial" w:cs="Arial"/>
          <w:sz w:val="24"/>
          <w:szCs w:val="24"/>
          <w:lang w:eastAsia="it-IT"/>
        </w:rPr>
        <w:t>a Bagnoli e ad Agnano</w:t>
      </w:r>
      <w:r>
        <w:rPr>
          <w:rFonts w:ascii="Arial" w:hAnsi="Arial" w:cs="Arial"/>
          <w:sz w:val="24"/>
          <w:szCs w:val="24"/>
          <w:lang w:eastAsia="it-IT"/>
        </w:rPr>
        <w:t xml:space="preserve"> </w:t>
      </w:r>
      <w:r w:rsidR="009753E4">
        <w:rPr>
          <w:rFonts w:ascii="Arial" w:hAnsi="Arial" w:cs="Arial"/>
          <w:sz w:val="24"/>
          <w:szCs w:val="24"/>
          <w:lang w:eastAsia="it-IT"/>
        </w:rPr>
        <w:t>va</w:t>
      </w:r>
      <w:r w:rsidR="006B3025">
        <w:rPr>
          <w:rFonts w:ascii="Arial" w:hAnsi="Arial" w:cs="Arial"/>
          <w:sz w:val="24"/>
          <w:szCs w:val="24"/>
          <w:lang w:eastAsia="it-IT"/>
        </w:rPr>
        <w:t>,</w:t>
      </w:r>
      <w:r w:rsidR="009753E4">
        <w:rPr>
          <w:rFonts w:ascii="Arial" w:hAnsi="Arial" w:cs="Arial"/>
          <w:sz w:val="24"/>
          <w:szCs w:val="24"/>
          <w:lang w:eastAsia="it-IT"/>
        </w:rPr>
        <w:t xml:space="preserve"> seppur brevemente</w:t>
      </w:r>
      <w:r w:rsidR="006B3025">
        <w:rPr>
          <w:rFonts w:ascii="Arial" w:hAnsi="Arial" w:cs="Arial"/>
          <w:sz w:val="24"/>
          <w:szCs w:val="24"/>
          <w:lang w:eastAsia="it-IT"/>
        </w:rPr>
        <w:t>,</w:t>
      </w:r>
      <w:r w:rsidR="009753E4">
        <w:rPr>
          <w:rFonts w:ascii="Arial" w:hAnsi="Arial" w:cs="Arial"/>
          <w:sz w:val="24"/>
          <w:szCs w:val="24"/>
          <w:lang w:eastAsia="it-IT"/>
        </w:rPr>
        <w:t xml:space="preserve"> ricordato che rientrano nell’espansione della città ai limiti dell’area “oltre la grotta” sulla quale già </w:t>
      </w:r>
      <w:r w:rsidR="006B3025">
        <w:rPr>
          <w:rFonts w:ascii="Arial" w:hAnsi="Arial" w:cs="Arial"/>
          <w:sz w:val="24"/>
          <w:szCs w:val="24"/>
          <w:lang w:eastAsia="it-IT"/>
        </w:rPr>
        <w:t>si erano addensate le scelte logistiche del regime, determinando</w:t>
      </w:r>
      <w:r w:rsidR="00E77D35">
        <w:rPr>
          <w:rFonts w:ascii="Arial" w:hAnsi="Arial" w:cs="Arial"/>
          <w:sz w:val="24"/>
          <w:szCs w:val="24"/>
          <w:lang w:eastAsia="it-IT"/>
        </w:rPr>
        <w:t>ne</w:t>
      </w:r>
      <w:r w:rsidR="006B3025">
        <w:rPr>
          <w:rFonts w:ascii="Arial" w:hAnsi="Arial" w:cs="Arial"/>
          <w:sz w:val="24"/>
          <w:szCs w:val="24"/>
          <w:lang w:eastAsia="it-IT"/>
        </w:rPr>
        <w:t xml:space="preserve"> il cardine</w:t>
      </w:r>
      <w:r w:rsidR="006B3025" w:rsidRPr="006B3025">
        <w:rPr>
          <w:rFonts w:ascii="Arial" w:hAnsi="Arial" w:cs="Arial"/>
          <w:sz w:val="24"/>
          <w:szCs w:val="24"/>
        </w:rPr>
        <w:t xml:space="preserve"> </w:t>
      </w:r>
      <w:r w:rsidR="00F8178F">
        <w:rPr>
          <w:rFonts w:ascii="Arial" w:hAnsi="Arial" w:cs="Arial"/>
          <w:sz w:val="24"/>
          <w:szCs w:val="24"/>
        </w:rPr>
        <w:lastRenderedPageBreak/>
        <w:t xml:space="preserve">progettuale </w:t>
      </w:r>
      <w:r w:rsidR="006B3025">
        <w:rPr>
          <w:rFonts w:ascii="Arial" w:hAnsi="Arial" w:cs="Arial"/>
          <w:sz w:val="24"/>
          <w:szCs w:val="24"/>
        </w:rPr>
        <w:t>ne</w:t>
      </w:r>
      <w:r w:rsidR="006B3025" w:rsidRPr="00F2696F">
        <w:rPr>
          <w:rFonts w:ascii="Arial" w:hAnsi="Arial" w:cs="Arial"/>
          <w:sz w:val="24"/>
          <w:szCs w:val="24"/>
        </w:rPr>
        <w:t xml:space="preserve">lla Mostra </w:t>
      </w:r>
      <w:r w:rsidR="006B3025">
        <w:rPr>
          <w:rFonts w:ascii="Arial" w:hAnsi="Arial" w:cs="Arial"/>
          <w:sz w:val="24"/>
          <w:szCs w:val="24"/>
        </w:rPr>
        <w:t xml:space="preserve">delle Terre </w:t>
      </w:r>
      <w:r w:rsidR="006B3025" w:rsidRPr="00F2696F">
        <w:rPr>
          <w:rFonts w:ascii="Arial" w:hAnsi="Arial" w:cs="Arial"/>
          <w:sz w:val="24"/>
          <w:szCs w:val="24"/>
        </w:rPr>
        <w:t>d’Oltremare</w:t>
      </w:r>
      <w:r w:rsidR="00E77D35">
        <w:rPr>
          <w:rFonts w:ascii="Arial" w:hAnsi="Arial" w:cs="Arial"/>
          <w:sz w:val="24"/>
          <w:szCs w:val="24"/>
        </w:rPr>
        <w:t>.</w:t>
      </w:r>
      <w:r w:rsidR="006B3025" w:rsidRPr="00F2696F">
        <w:rPr>
          <w:rFonts w:ascii="Arial" w:hAnsi="Arial" w:cs="Arial"/>
          <w:sz w:val="24"/>
          <w:szCs w:val="24"/>
        </w:rPr>
        <w:t xml:space="preserve"> </w:t>
      </w:r>
      <w:r w:rsidR="006B3025">
        <w:rPr>
          <w:rFonts w:ascii="Arial" w:hAnsi="Arial" w:cs="Arial"/>
          <w:sz w:val="24"/>
          <w:szCs w:val="24"/>
        </w:rPr>
        <w:t xml:space="preserve">Dal sogno di Lamont Young </w:t>
      </w:r>
      <w:r w:rsidR="00E77D35">
        <w:rPr>
          <w:rFonts w:ascii="Arial" w:hAnsi="Arial" w:cs="Arial"/>
          <w:sz w:val="24"/>
          <w:szCs w:val="24"/>
        </w:rPr>
        <w:t xml:space="preserve">fino </w:t>
      </w:r>
      <w:r w:rsidR="006B3025">
        <w:rPr>
          <w:rFonts w:ascii="Arial" w:hAnsi="Arial" w:cs="Arial"/>
          <w:sz w:val="24"/>
          <w:szCs w:val="24"/>
        </w:rPr>
        <w:t xml:space="preserve">al piano di Cosenza del 1946, </w:t>
      </w:r>
      <w:r w:rsidR="00E77D35">
        <w:rPr>
          <w:rFonts w:ascii="Arial" w:hAnsi="Arial" w:cs="Arial"/>
          <w:sz w:val="24"/>
          <w:szCs w:val="24"/>
        </w:rPr>
        <w:t xml:space="preserve">Fuorigrotta evolve in maniera significativa sia </w:t>
      </w:r>
      <w:r w:rsidR="006A151A">
        <w:rPr>
          <w:rFonts w:ascii="Arial" w:hAnsi="Arial" w:cs="Arial"/>
          <w:sz w:val="24"/>
          <w:szCs w:val="24"/>
        </w:rPr>
        <w:t xml:space="preserve">per quanto riguarda </w:t>
      </w:r>
      <w:r w:rsidR="00E0516C">
        <w:rPr>
          <w:rFonts w:ascii="Arial" w:hAnsi="Arial" w:cs="Arial"/>
          <w:sz w:val="24"/>
          <w:szCs w:val="24"/>
        </w:rPr>
        <w:t xml:space="preserve">l’edilizia pubblica, annoverando </w:t>
      </w:r>
      <w:r w:rsidR="00E57EE7">
        <w:rPr>
          <w:rFonts w:ascii="Arial" w:hAnsi="Arial" w:cs="Arial"/>
          <w:sz w:val="24"/>
          <w:szCs w:val="24"/>
        </w:rPr>
        <w:t>da</w:t>
      </w:r>
      <w:r w:rsidR="00E0516C">
        <w:rPr>
          <w:rFonts w:ascii="Arial" w:hAnsi="Arial" w:cs="Arial"/>
          <w:sz w:val="24"/>
          <w:szCs w:val="24"/>
        </w:rPr>
        <w:t xml:space="preserve">i primi rioni esemplari </w:t>
      </w:r>
      <w:r w:rsidR="005A3A59">
        <w:rPr>
          <w:rFonts w:ascii="Arial" w:hAnsi="Arial" w:cs="Arial"/>
          <w:sz w:val="24"/>
          <w:szCs w:val="24"/>
        </w:rPr>
        <w:t xml:space="preserve">come </w:t>
      </w:r>
      <w:r w:rsidR="00E0516C">
        <w:rPr>
          <w:rFonts w:ascii="Arial" w:hAnsi="Arial" w:cs="Arial"/>
          <w:sz w:val="24"/>
          <w:szCs w:val="24"/>
        </w:rPr>
        <w:t>il Duca D’Aosta e il Miraglia</w:t>
      </w:r>
      <w:r w:rsidR="00F8178F">
        <w:rPr>
          <w:rFonts w:ascii="Arial" w:hAnsi="Arial" w:cs="Arial"/>
          <w:sz w:val="24"/>
          <w:szCs w:val="24"/>
        </w:rPr>
        <w:t xml:space="preserve"> </w:t>
      </w:r>
      <w:r w:rsidR="00E57EE7">
        <w:rPr>
          <w:rFonts w:ascii="Arial" w:hAnsi="Arial" w:cs="Arial"/>
          <w:sz w:val="24"/>
          <w:szCs w:val="24"/>
        </w:rPr>
        <w:t>fino</w:t>
      </w:r>
      <w:r w:rsidR="00E0516C">
        <w:rPr>
          <w:rFonts w:ascii="Arial" w:hAnsi="Arial" w:cs="Arial"/>
          <w:sz w:val="24"/>
          <w:szCs w:val="24"/>
        </w:rPr>
        <w:t xml:space="preserve"> </w:t>
      </w:r>
      <w:r w:rsidR="00E57EE7">
        <w:rPr>
          <w:rFonts w:ascii="Arial" w:hAnsi="Arial" w:cs="Arial"/>
          <w:sz w:val="24"/>
          <w:szCs w:val="24"/>
        </w:rPr>
        <w:t>al</w:t>
      </w:r>
      <w:r w:rsidR="00F8178F">
        <w:rPr>
          <w:rFonts w:ascii="Arial" w:hAnsi="Arial" w:cs="Arial"/>
          <w:sz w:val="24"/>
          <w:szCs w:val="24"/>
        </w:rPr>
        <w:t xml:space="preserve">le </w:t>
      </w:r>
      <w:r w:rsidR="005A3A59">
        <w:rPr>
          <w:rFonts w:ascii="Arial" w:hAnsi="Arial" w:cs="Arial"/>
          <w:sz w:val="24"/>
          <w:szCs w:val="24"/>
        </w:rPr>
        <w:t xml:space="preserve">abitazioni emblematiche </w:t>
      </w:r>
      <w:r w:rsidR="00E57EE7">
        <w:rPr>
          <w:rFonts w:ascii="Arial" w:hAnsi="Arial" w:cs="Arial"/>
          <w:sz w:val="24"/>
          <w:szCs w:val="24"/>
        </w:rPr>
        <w:t xml:space="preserve">di Cosenza, con Salvatori e </w:t>
      </w:r>
      <w:proofErr w:type="spellStart"/>
      <w:r w:rsidR="00E57EE7">
        <w:rPr>
          <w:rFonts w:ascii="Arial" w:hAnsi="Arial" w:cs="Arial"/>
          <w:sz w:val="24"/>
          <w:szCs w:val="24"/>
        </w:rPr>
        <w:t>Coen</w:t>
      </w:r>
      <w:proofErr w:type="spellEnd"/>
      <w:r w:rsidR="00E57EE7">
        <w:rPr>
          <w:rFonts w:ascii="Arial" w:hAnsi="Arial" w:cs="Arial"/>
          <w:sz w:val="24"/>
          <w:szCs w:val="24"/>
        </w:rPr>
        <w:t xml:space="preserve">, </w:t>
      </w:r>
      <w:r w:rsidR="005A3A59">
        <w:rPr>
          <w:rFonts w:ascii="Arial" w:hAnsi="Arial" w:cs="Arial"/>
          <w:sz w:val="24"/>
          <w:szCs w:val="24"/>
        </w:rPr>
        <w:t xml:space="preserve">a viale Augusto </w:t>
      </w:r>
      <w:r w:rsidR="00F8178F">
        <w:rPr>
          <w:rFonts w:ascii="Arial" w:hAnsi="Arial" w:cs="Arial"/>
          <w:sz w:val="24"/>
          <w:szCs w:val="24"/>
        </w:rPr>
        <w:t>e</w:t>
      </w:r>
      <w:r w:rsidR="005A3A59">
        <w:rPr>
          <w:rFonts w:ascii="Arial" w:hAnsi="Arial" w:cs="Arial"/>
          <w:sz w:val="24"/>
          <w:szCs w:val="24"/>
        </w:rPr>
        <w:t xml:space="preserve"> a via Consalvo</w:t>
      </w:r>
      <w:r w:rsidR="00E57EE7">
        <w:rPr>
          <w:rFonts w:ascii="Arial" w:hAnsi="Arial" w:cs="Arial"/>
          <w:sz w:val="24"/>
          <w:szCs w:val="24"/>
        </w:rPr>
        <w:t xml:space="preserve">, </w:t>
      </w:r>
      <w:r w:rsidR="005A3A59">
        <w:rPr>
          <w:rFonts w:ascii="Arial" w:hAnsi="Arial" w:cs="Arial"/>
          <w:sz w:val="24"/>
          <w:szCs w:val="24"/>
        </w:rPr>
        <w:t xml:space="preserve">sia </w:t>
      </w:r>
      <w:r w:rsidR="00B80D3D">
        <w:rPr>
          <w:rFonts w:ascii="Arial" w:hAnsi="Arial" w:cs="Arial"/>
          <w:sz w:val="24"/>
          <w:szCs w:val="24"/>
        </w:rPr>
        <w:t>per quanto riguarda le opere a scala territoriale</w:t>
      </w:r>
      <w:r w:rsidR="00F8178F">
        <w:rPr>
          <w:rFonts w:ascii="Arial" w:hAnsi="Arial" w:cs="Arial"/>
          <w:sz w:val="24"/>
          <w:szCs w:val="24"/>
        </w:rPr>
        <w:t>,</w:t>
      </w:r>
      <w:r w:rsidR="00B80D3D">
        <w:rPr>
          <w:rFonts w:ascii="Arial" w:hAnsi="Arial" w:cs="Arial"/>
          <w:sz w:val="24"/>
          <w:szCs w:val="24"/>
        </w:rPr>
        <w:t xml:space="preserve"> come l</w:t>
      </w:r>
      <w:r w:rsidR="006B3025">
        <w:rPr>
          <w:rFonts w:ascii="Arial" w:hAnsi="Arial" w:cs="Arial"/>
          <w:sz w:val="24"/>
          <w:szCs w:val="24"/>
        </w:rPr>
        <w:t>o stadio</w:t>
      </w:r>
      <w:r w:rsidR="00B80D3D">
        <w:rPr>
          <w:rFonts w:ascii="Arial" w:hAnsi="Arial" w:cs="Arial"/>
          <w:sz w:val="24"/>
          <w:szCs w:val="24"/>
        </w:rPr>
        <w:t xml:space="preserve"> o</w:t>
      </w:r>
      <w:r w:rsidR="006B3025">
        <w:rPr>
          <w:rFonts w:ascii="Arial" w:hAnsi="Arial" w:cs="Arial"/>
          <w:sz w:val="24"/>
          <w:szCs w:val="24"/>
        </w:rPr>
        <w:t xml:space="preserve"> </w:t>
      </w:r>
      <w:r w:rsidR="00B80D3D">
        <w:rPr>
          <w:rFonts w:ascii="Arial" w:hAnsi="Arial" w:cs="Arial"/>
          <w:sz w:val="24"/>
          <w:szCs w:val="24"/>
        </w:rPr>
        <w:t>i</w:t>
      </w:r>
      <w:r w:rsidR="006B3025" w:rsidRPr="00F2696F">
        <w:rPr>
          <w:rFonts w:ascii="Arial" w:hAnsi="Arial" w:cs="Arial"/>
          <w:sz w:val="24"/>
          <w:szCs w:val="24"/>
        </w:rPr>
        <w:t>l Politecnico</w:t>
      </w:r>
      <w:r w:rsidR="00B80D3D">
        <w:rPr>
          <w:rFonts w:ascii="Arial" w:hAnsi="Arial" w:cs="Arial"/>
          <w:sz w:val="24"/>
          <w:szCs w:val="24"/>
        </w:rPr>
        <w:t xml:space="preserve">, che ne determineranno la “riuscita” in termini di </w:t>
      </w:r>
      <w:r w:rsidR="00F8178F">
        <w:rPr>
          <w:rFonts w:ascii="Arial" w:hAnsi="Arial" w:cs="Arial"/>
          <w:sz w:val="24"/>
          <w:szCs w:val="24"/>
        </w:rPr>
        <w:t>osmosi con</w:t>
      </w:r>
      <w:r w:rsidR="00B80D3D">
        <w:rPr>
          <w:rFonts w:ascii="Arial" w:hAnsi="Arial" w:cs="Arial"/>
          <w:sz w:val="24"/>
          <w:szCs w:val="24"/>
        </w:rPr>
        <w:t xml:space="preserve"> la città</w:t>
      </w:r>
      <w:r>
        <w:rPr>
          <w:rFonts w:ascii="Arial" w:hAnsi="Arial" w:cs="Arial"/>
          <w:sz w:val="24"/>
          <w:szCs w:val="24"/>
          <w:lang w:eastAsia="it-IT"/>
        </w:rPr>
        <w:t xml:space="preserve"> </w:t>
      </w:r>
      <w:r w:rsidR="000350BF">
        <w:rPr>
          <w:rFonts w:ascii="Arial" w:hAnsi="Arial" w:cs="Arial"/>
          <w:sz w:val="24"/>
          <w:szCs w:val="24"/>
          <w:lang w:eastAsia="it-IT"/>
        </w:rPr>
        <w:t>[</w:t>
      </w:r>
      <w:r w:rsidR="000350BF" w:rsidRPr="001B1AE2">
        <w:rPr>
          <w:rFonts w:ascii="Arial" w:hAnsi="Arial" w:cs="Arial"/>
          <w:sz w:val="24"/>
          <w:szCs w:val="24"/>
        </w:rPr>
        <w:t>Belfiore, Gravagnuolo 1990</w:t>
      </w:r>
      <w:r w:rsidR="0020744A">
        <w:rPr>
          <w:rFonts w:ascii="Arial" w:hAnsi="Arial" w:cs="Arial"/>
          <w:sz w:val="24"/>
          <w:szCs w:val="24"/>
        </w:rPr>
        <w:t xml:space="preserve">; </w:t>
      </w:r>
      <w:proofErr w:type="spellStart"/>
      <w:r w:rsidR="00C2337C">
        <w:rPr>
          <w:rFonts w:ascii="Arial" w:hAnsi="Arial" w:cs="Arial"/>
          <w:sz w:val="24"/>
          <w:szCs w:val="24"/>
        </w:rPr>
        <w:t>Aramu</w:t>
      </w:r>
      <w:proofErr w:type="spellEnd"/>
      <w:r w:rsidR="00C2337C">
        <w:rPr>
          <w:rFonts w:ascii="Arial" w:hAnsi="Arial" w:cs="Arial"/>
          <w:sz w:val="24"/>
          <w:szCs w:val="24"/>
        </w:rPr>
        <w:t xml:space="preserve"> 2001; </w:t>
      </w:r>
      <w:r w:rsidR="0020744A" w:rsidRPr="001B1AE2">
        <w:rPr>
          <w:rFonts w:ascii="Arial" w:hAnsi="Arial" w:cs="Arial"/>
          <w:sz w:val="24"/>
          <w:szCs w:val="24"/>
        </w:rPr>
        <w:t>Mangone</w:t>
      </w:r>
      <w:r w:rsidR="0020744A">
        <w:rPr>
          <w:rFonts w:ascii="Arial" w:hAnsi="Arial" w:cs="Arial"/>
          <w:sz w:val="24"/>
          <w:szCs w:val="24"/>
        </w:rPr>
        <w:t xml:space="preserve">, </w:t>
      </w:r>
      <w:r w:rsidR="0020744A" w:rsidRPr="006F4CAF">
        <w:rPr>
          <w:rFonts w:ascii="Arial" w:hAnsi="Arial" w:cs="Arial"/>
          <w:sz w:val="24"/>
          <w:szCs w:val="24"/>
        </w:rPr>
        <w:t>Belli</w:t>
      </w:r>
      <w:r w:rsidR="0020744A">
        <w:rPr>
          <w:rFonts w:ascii="Arial" w:hAnsi="Arial" w:cs="Arial"/>
          <w:sz w:val="24"/>
          <w:szCs w:val="24"/>
        </w:rPr>
        <w:t xml:space="preserve"> </w:t>
      </w:r>
      <w:r w:rsidR="0020744A" w:rsidRPr="00D107F4">
        <w:rPr>
          <w:rFonts w:ascii="Arial" w:hAnsi="Arial" w:cs="Arial"/>
          <w:sz w:val="24"/>
          <w:szCs w:val="24"/>
        </w:rPr>
        <w:t>2011</w:t>
      </w:r>
      <w:r w:rsidR="001F5FAC">
        <w:rPr>
          <w:rFonts w:ascii="Arial" w:hAnsi="Arial" w:cs="Arial"/>
          <w:sz w:val="24"/>
          <w:szCs w:val="24"/>
        </w:rPr>
        <w:t>; Menna, 2013</w:t>
      </w:r>
      <w:r w:rsidR="000350BF">
        <w:rPr>
          <w:rFonts w:ascii="Arial" w:hAnsi="Arial" w:cs="Arial"/>
          <w:sz w:val="24"/>
          <w:szCs w:val="24"/>
        </w:rPr>
        <w:t>]</w:t>
      </w:r>
      <w:r w:rsidR="000350BF" w:rsidRPr="001B1AE2">
        <w:rPr>
          <w:rFonts w:ascii="Arial" w:hAnsi="Arial" w:cs="Arial"/>
          <w:sz w:val="24"/>
          <w:szCs w:val="24"/>
        </w:rPr>
        <w:t>.</w:t>
      </w:r>
      <w:r w:rsidR="00F42C6F">
        <w:rPr>
          <w:rFonts w:ascii="Arial" w:hAnsi="Arial" w:cs="Arial"/>
          <w:sz w:val="24"/>
          <w:szCs w:val="24"/>
        </w:rPr>
        <w:t xml:space="preserve"> </w:t>
      </w:r>
    </w:p>
    <w:p w:rsidR="008C74B4" w:rsidRDefault="00B41491" w:rsidP="00F40203">
      <w:pPr>
        <w:autoSpaceDE w:val="0"/>
        <w:autoSpaceDN w:val="0"/>
        <w:adjustRightInd w:val="0"/>
        <w:spacing w:after="0" w:line="280" w:lineRule="exact"/>
        <w:jc w:val="both"/>
        <w:rPr>
          <w:rFonts w:ascii="Arial" w:hAnsi="Arial" w:cs="Arial"/>
          <w:sz w:val="24"/>
          <w:szCs w:val="24"/>
          <w:lang w:eastAsia="it-IT"/>
        </w:rPr>
      </w:pPr>
      <w:r>
        <w:rPr>
          <w:rFonts w:ascii="Arial" w:hAnsi="Arial" w:cs="Arial"/>
          <w:sz w:val="24"/>
          <w:szCs w:val="24"/>
        </w:rPr>
        <w:t xml:space="preserve">Una planimetria </w:t>
      </w:r>
      <w:r w:rsidR="00A3311A">
        <w:rPr>
          <w:rFonts w:ascii="Arial" w:hAnsi="Arial" w:cs="Arial"/>
          <w:sz w:val="24"/>
          <w:szCs w:val="24"/>
        </w:rPr>
        <w:t>firmata da</w:t>
      </w:r>
      <w:r w:rsidR="00E5094D">
        <w:rPr>
          <w:rFonts w:ascii="Arial" w:hAnsi="Arial" w:cs="Arial"/>
          <w:sz w:val="24"/>
          <w:szCs w:val="24"/>
        </w:rPr>
        <w:t xml:space="preserve"> </w:t>
      </w:r>
      <w:r w:rsidR="003F2CA8">
        <w:rPr>
          <w:rFonts w:ascii="Arial" w:hAnsi="Arial" w:cs="Arial"/>
          <w:sz w:val="24"/>
          <w:szCs w:val="24"/>
          <w:lang w:eastAsia="it-IT"/>
        </w:rPr>
        <w:t>Carlo</w:t>
      </w:r>
      <w:r w:rsidR="003F2CA8">
        <w:rPr>
          <w:rFonts w:ascii="Arial" w:hAnsi="Arial" w:cs="Arial"/>
          <w:sz w:val="24"/>
          <w:szCs w:val="24"/>
        </w:rPr>
        <w:t xml:space="preserve"> </w:t>
      </w:r>
      <w:r w:rsidR="00E5094D">
        <w:rPr>
          <w:rFonts w:ascii="Arial" w:hAnsi="Arial" w:cs="Arial"/>
          <w:sz w:val="24"/>
          <w:szCs w:val="24"/>
        </w:rPr>
        <w:t xml:space="preserve">Cocchia </w:t>
      </w:r>
      <w:r w:rsidR="00A3311A">
        <w:rPr>
          <w:rFonts w:ascii="Arial" w:hAnsi="Arial" w:cs="Arial"/>
          <w:sz w:val="24"/>
          <w:szCs w:val="24"/>
        </w:rPr>
        <w:t xml:space="preserve">– per il progetto di </w:t>
      </w:r>
      <w:r w:rsidR="00E5094D">
        <w:rPr>
          <w:rFonts w:ascii="Arial" w:hAnsi="Arial" w:cs="Arial"/>
          <w:sz w:val="24"/>
          <w:szCs w:val="24"/>
        </w:rPr>
        <w:t xml:space="preserve">un insediamento residenziale </w:t>
      </w:r>
      <w:r>
        <w:rPr>
          <w:rFonts w:ascii="Arial" w:hAnsi="Arial" w:cs="Arial"/>
          <w:sz w:val="24"/>
          <w:szCs w:val="24"/>
        </w:rPr>
        <w:t xml:space="preserve">sull’altura di Monte Spina, non realizzato – è particolarmente significativa nell’illustrare </w:t>
      </w:r>
      <w:r w:rsidR="007E6ECB">
        <w:rPr>
          <w:rFonts w:ascii="Arial" w:hAnsi="Arial" w:cs="Arial"/>
          <w:sz w:val="24"/>
          <w:szCs w:val="24"/>
        </w:rPr>
        <w:t>l’</w:t>
      </w:r>
      <w:r w:rsidR="007E6ECB" w:rsidRPr="00D4493B">
        <w:rPr>
          <w:rFonts w:ascii="Arial" w:hAnsi="Arial" w:cs="Arial"/>
          <w:sz w:val="24"/>
          <w:szCs w:val="24"/>
          <w:lang w:eastAsia="it-IT"/>
        </w:rPr>
        <w:t xml:space="preserve">espansione a </w:t>
      </w:r>
      <w:r w:rsidR="00171641">
        <w:rPr>
          <w:rFonts w:ascii="Arial" w:hAnsi="Arial" w:cs="Arial"/>
          <w:sz w:val="24"/>
          <w:szCs w:val="24"/>
          <w:lang w:eastAsia="it-IT"/>
        </w:rPr>
        <w:t>O</w:t>
      </w:r>
      <w:r w:rsidR="007E6ECB" w:rsidRPr="00D4493B">
        <w:rPr>
          <w:rFonts w:ascii="Arial" w:hAnsi="Arial" w:cs="Arial"/>
          <w:sz w:val="24"/>
          <w:szCs w:val="24"/>
          <w:lang w:eastAsia="it-IT"/>
        </w:rPr>
        <w:t xml:space="preserve">ccidente </w:t>
      </w:r>
      <w:r w:rsidR="007E6ECB">
        <w:rPr>
          <w:rFonts w:ascii="Arial" w:hAnsi="Arial" w:cs="Arial"/>
          <w:sz w:val="24"/>
          <w:szCs w:val="24"/>
          <w:lang w:eastAsia="it-IT"/>
        </w:rPr>
        <w:t>di Fuorigrotta</w:t>
      </w:r>
      <w:r w:rsidR="007E6ECB" w:rsidRPr="00D4493B">
        <w:rPr>
          <w:rFonts w:ascii="Arial" w:hAnsi="Arial" w:cs="Arial"/>
          <w:sz w:val="24"/>
          <w:szCs w:val="24"/>
          <w:lang w:eastAsia="it-IT"/>
        </w:rPr>
        <w:t xml:space="preserve"> </w:t>
      </w:r>
      <w:r w:rsidR="007E6ECB">
        <w:rPr>
          <w:rFonts w:ascii="Arial" w:hAnsi="Arial" w:cs="Arial"/>
          <w:sz w:val="24"/>
          <w:szCs w:val="24"/>
          <w:lang w:eastAsia="it-IT"/>
        </w:rPr>
        <w:t>prevista n</w:t>
      </w:r>
      <w:r w:rsidR="007E6ECB" w:rsidRPr="00D4493B">
        <w:rPr>
          <w:rFonts w:ascii="Arial" w:hAnsi="Arial" w:cs="Arial"/>
          <w:sz w:val="24"/>
          <w:szCs w:val="24"/>
          <w:lang w:eastAsia="it-IT"/>
        </w:rPr>
        <w:t xml:space="preserve">el piano particolareggiato del </w:t>
      </w:r>
      <w:r w:rsidR="007E6ECB">
        <w:rPr>
          <w:rFonts w:ascii="Arial" w:hAnsi="Arial" w:cs="Arial"/>
          <w:sz w:val="24"/>
          <w:szCs w:val="24"/>
          <w:lang w:eastAsia="it-IT"/>
        </w:rPr>
        <w:t>’</w:t>
      </w:r>
      <w:r w:rsidR="007E6ECB" w:rsidRPr="00D4493B">
        <w:rPr>
          <w:rFonts w:ascii="Arial" w:hAnsi="Arial" w:cs="Arial"/>
          <w:sz w:val="24"/>
          <w:szCs w:val="24"/>
          <w:lang w:eastAsia="it-IT"/>
        </w:rPr>
        <w:t>46</w:t>
      </w:r>
      <w:r w:rsidR="007E6ECB">
        <w:rPr>
          <w:rFonts w:ascii="Arial" w:hAnsi="Arial" w:cs="Arial"/>
          <w:sz w:val="24"/>
          <w:szCs w:val="24"/>
          <w:lang w:eastAsia="it-IT"/>
        </w:rPr>
        <w:t xml:space="preserve"> e </w:t>
      </w:r>
      <w:r>
        <w:rPr>
          <w:rFonts w:ascii="Arial" w:hAnsi="Arial" w:cs="Arial"/>
          <w:sz w:val="24"/>
          <w:szCs w:val="24"/>
        </w:rPr>
        <w:t>i</w:t>
      </w:r>
      <w:r w:rsidR="00A3311A">
        <w:rPr>
          <w:rFonts w:ascii="Arial" w:hAnsi="Arial" w:cs="Arial"/>
          <w:sz w:val="24"/>
          <w:szCs w:val="24"/>
        </w:rPr>
        <w:t>l</w:t>
      </w:r>
      <w:r>
        <w:rPr>
          <w:rFonts w:ascii="Arial" w:hAnsi="Arial" w:cs="Arial"/>
          <w:sz w:val="24"/>
          <w:szCs w:val="24"/>
        </w:rPr>
        <w:t xml:space="preserve"> rapport</w:t>
      </w:r>
      <w:r w:rsidR="00A3311A">
        <w:rPr>
          <w:rFonts w:ascii="Arial" w:hAnsi="Arial" w:cs="Arial"/>
          <w:sz w:val="24"/>
          <w:szCs w:val="24"/>
        </w:rPr>
        <w:t>o</w:t>
      </w:r>
      <w:r>
        <w:rPr>
          <w:rFonts w:ascii="Arial" w:hAnsi="Arial" w:cs="Arial"/>
          <w:sz w:val="24"/>
          <w:szCs w:val="24"/>
        </w:rPr>
        <w:t xml:space="preserve"> dei rioni a Bagnoli e Agnano con </w:t>
      </w:r>
      <w:r w:rsidR="00FE7BCF">
        <w:rPr>
          <w:rFonts w:ascii="Arial" w:hAnsi="Arial" w:cs="Arial"/>
          <w:sz w:val="24"/>
          <w:szCs w:val="24"/>
        </w:rPr>
        <w:t>quel</w:t>
      </w:r>
      <w:r w:rsidR="007E6ECB">
        <w:rPr>
          <w:rFonts w:ascii="Arial" w:hAnsi="Arial" w:cs="Arial"/>
          <w:sz w:val="24"/>
          <w:szCs w:val="24"/>
        </w:rPr>
        <w:t xml:space="preserve"> </w:t>
      </w:r>
      <w:r>
        <w:rPr>
          <w:rFonts w:ascii="Arial" w:hAnsi="Arial" w:cs="Arial"/>
          <w:sz w:val="24"/>
          <w:szCs w:val="24"/>
        </w:rPr>
        <w:t>contesto</w:t>
      </w:r>
      <w:r w:rsidR="00A3311A">
        <w:rPr>
          <w:rFonts w:ascii="Arial" w:hAnsi="Arial" w:cs="Arial"/>
          <w:sz w:val="24"/>
          <w:szCs w:val="24"/>
        </w:rPr>
        <w:t>.</w:t>
      </w:r>
      <w:r>
        <w:rPr>
          <w:rFonts w:ascii="Arial" w:hAnsi="Arial" w:cs="Arial"/>
          <w:sz w:val="24"/>
          <w:szCs w:val="24"/>
        </w:rPr>
        <w:t xml:space="preserve"> </w:t>
      </w:r>
      <w:r w:rsidR="00A3311A">
        <w:rPr>
          <w:rFonts w:ascii="Arial" w:hAnsi="Arial" w:cs="Arial"/>
          <w:sz w:val="24"/>
          <w:szCs w:val="24"/>
        </w:rPr>
        <w:t>In dettaglio s</w:t>
      </w:r>
      <w:r w:rsidR="00E5094D">
        <w:rPr>
          <w:rFonts w:ascii="Arial" w:hAnsi="Arial" w:cs="Arial"/>
          <w:sz w:val="24"/>
          <w:szCs w:val="24"/>
        </w:rPr>
        <w:t>ono disegnati i</w:t>
      </w:r>
      <w:r>
        <w:rPr>
          <w:rFonts w:ascii="Arial" w:hAnsi="Arial" w:cs="Arial"/>
          <w:sz w:val="24"/>
          <w:szCs w:val="24"/>
        </w:rPr>
        <w:t xml:space="preserve"> </w:t>
      </w:r>
      <w:r w:rsidR="00E5094D">
        <w:rPr>
          <w:rFonts w:ascii="Arial" w:hAnsi="Arial" w:cs="Arial"/>
          <w:sz w:val="24"/>
          <w:szCs w:val="24"/>
        </w:rPr>
        <w:t xml:space="preserve">principali luoghi di riferimento destinati alla collettività: </w:t>
      </w:r>
      <w:r w:rsidR="00542E5A">
        <w:rPr>
          <w:rFonts w:ascii="Arial" w:hAnsi="Arial" w:cs="Arial"/>
          <w:sz w:val="24"/>
          <w:szCs w:val="24"/>
        </w:rPr>
        <w:t>al centro</w:t>
      </w:r>
      <w:r w:rsidR="00E5094D">
        <w:rPr>
          <w:rFonts w:ascii="Arial" w:hAnsi="Arial" w:cs="Arial"/>
          <w:sz w:val="24"/>
          <w:szCs w:val="24"/>
        </w:rPr>
        <w:t xml:space="preserve"> </w:t>
      </w:r>
      <w:r>
        <w:rPr>
          <w:rFonts w:ascii="Arial" w:hAnsi="Arial" w:cs="Arial"/>
          <w:sz w:val="24"/>
          <w:szCs w:val="24"/>
        </w:rPr>
        <w:t>l’ampio</w:t>
      </w:r>
      <w:r w:rsidR="00D84C14">
        <w:rPr>
          <w:rFonts w:ascii="Arial" w:hAnsi="Arial" w:cs="Arial"/>
          <w:sz w:val="24"/>
          <w:szCs w:val="24"/>
        </w:rPr>
        <w:t xml:space="preserve"> spazio occupato dalla Mostra</w:t>
      </w:r>
      <w:r w:rsidR="00E5094D">
        <w:rPr>
          <w:rFonts w:ascii="Arial" w:hAnsi="Arial" w:cs="Arial"/>
          <w:sz w:val="24"/>
          <w:szCs w:val="24"/>
        </w:rPr>
        <w:t xml:space="preserve"> con l’Arena Flegrea e </w:t>
      </w:r>
      <w:r w:rsidR="00542E5A">
        <w:rPr>
          <w:rFonts w:ascii="Arial" w:hAnsi="Arial" w:cs="Arial"/>
          <w:sz w:val="24"/>
          <w:szCs w:val="24"/>
        </w:rPr>
        <w:t xml:space="preserve">accanto </w:t>
      </w:r>
      <w:r w:rsidR="00D84C14">
        <w:rPr>
          <w:rFonts w:ascii="Arial" w:hAnsi="Arial" w:cs="Arial"/>
          <w:sz w:val="24"/>
          <w:szCs w:val="24"/>
        </w:rPr>
        <w:t>il nuovo stadio, inaugurato nel 1959</w:t>
      </w:r>
      <w:r w:rsidR="00E5094D">
        <w:rPr>
          <w:rFonts w:ascii="Arial" w:hAnsi="Arial" w:cs="Arial"/>
          <w:sz w:val="24"/>
          <w:szCs w:val="24"/>
        </w:rPr>
        <w:t>, in alto l’ippodromo e a seguire il complesso delle Terme e il Collegio Costanzo Ciano</w:t>
      </w:r>
      <w:r w:rsidR="00D84C14">
        <w:rPr>
          <w:rFonts w:ascii="Arial" w:hAnsi="Arial" w:cs="Arial"/>
          <w:sz w:val="24"/>
          <w:szCs w:val="24"/>
        </w:rPr>
        <w:t>.</w:t>
      </w:r>
      <w:r w:rsidR="00E5094D">
        <w:rPr>
          <w:rFonts w:ascii="Arial" w:hAnsi="Arial" w:cs="Arial"/>
          <w:sz w:val="24"/>
          <w:szCs w:val="24"/>
        </w:rPr>
        <w:t xml:space="preserve"> Tra questi, con l’indicazione dei </w:t>
      </w:r>
      <w:r w:rsidR="00542E5A">
        <w:rPr>
          <w:rFonts w:ascii="Arial" w:hAnsi="Arial" w:cs="Arial"/>
          <w:sz w:val="24"/>
          <w:szCs w:val="24"/>
        </w:rPr>
        <w:t xml:space="preserve">principali </w:t>
      </w:r>
      <w:r w:rsidR="00E5094D">
        <w:rPr>
          <w:rFonts w:ascii="Arial" w:hAnsi="Arial" w:cs="Arial"/>
          <w:sz w:val="24"/>
          <w:szCs w:val="24"/>
        </w:rPr>
        <w:t>collegamenti</w:t>
      </w:r>
      <w:r w:rsidR="00542E5A">
        <w:rPr>
          <w:rFonts w:ascii="Arial" w:hAnsi="Arial" w:cs="Arial"/>
          <w:sz w:val="24"/>
          <w:szCs w:val="24"/>
        </w:rPr>
        <w:t xml:space="preserve"> viari</w:t>
      </w:r>
      <w:r w:rsidR="00455AEB">
        <w:rPr>
          <w:rFonts w:ascii="Arial" w:hAnsi="Arial" w:cs="Arial"/>
          <w:sz w:val="24"/>
          <w:szCs w:val="24"/>
        </w:rPr>
        <w:t xml:space="preserve"> e la “cesura” della linea ferroviaria metropolitana</w:t>
      </w:r>
      <w:r w:rsidR="00E5094D">
        <w:rPr>
          <w:rFonts w:ascii="Arial" w:hAnsi="Arial" w:cs="Arial"/>
          <w:sz w:val="24"/>
          <w:szCs w:val="24"/>
        </w:rPr>
        <w:t xml:space="preserve">, sono riportati </w:t>
      </w:r>
      <w:r w:rsidR="00542E5A">
        <w:rPr>
          <w:rFonts w:ascii="Arial" w:hAnsi="Arial" w:cs="Arial"/>
          <w:sz w:val="24"/>
          <w:szCs w:val="24"/>
        </w:rPr>
        <w:t xml:space="preserve">i complessi INA Casa Agnano, Bagnoli e La Loggetta, </w:t>
      </w:r>
      <w:r w:rsidR="00455AEB">
        <w:rPr>
          <w:rFonts w:ascii="Arial" w:hAnsi="Arial" w:cs="Arial"/>
          <w:sz w:val="24"/>
          <w:szCs w:val="24"/>
        </w:rPr>
        <w:t xml:space="preserve">con il sottostante </w:t>
      </w:r>
      <w:r w:rsidR="00542E5A">
        <w:rPr>
          <w:rFonts w:ascii="Arial" w:hAnsi="Arial" w:cs="Arial"/>
          <w:sz w:val="24"/>
          <w:szCs w:val="24"/>
        </w:rPr>
        <w:t>“Quartiere Lauro”</w:t>
      </w:r>
      <w:r w:rsidR="00F12AB6">
        <w:rPr>
          <w:rFonts w:ascii="Arial" w:hAnsi="Arial" w:cs="Arial"/>
          <w:sz w:val="24"/>
          <w:szCs w:val="24"/>
        </w:rPr>
        <w:t>.</w:t>
      </w:r>
      <w:r>
        <w:rPr>
          <w:rFonts w:ascii="Arial" w:hAnsi="Arial" w:cs="Arial"/>
          <w:sz w:val="24"/>
          <w:szCs w:val="24"/>
        </w:rPr>
        <w:t xml:space="preserve"> </w:t>
      </w:r>
      <w:r w:rsidR="000350BF" w:rsidRPr="001B1AE2">
        <w:rPr>
          <w:rFonts w:ascii="Arial" w:hAnsi="Arial" w:cs="Arial"/>
          <w:sz w:val="24"/>
          <w:szCs w:val="24"/>
        </w:rPr>
        <w:t xml:space="preserve"> </w:t>
      </w:r>
      <w:r w:rsidR="009753E4" w:rsidRPr="000350BF">
        <w:rPr>
          <w:rFonts w:ascii="Arial" w:hAnsi="Arial" w:cs="Arial"/>
          <w:sz w:val="24"/>
          <w:szCs w:val="24"/>
          <w:highlight w:val="cyan"/>
          <w:lang w:eastAsia="it-IT"/>
        </w:rPr>
        <w:t>FIG</w:t>
      </w:r>
      <w:r w:rsidR="009753E4" w:rsidRPr="00A75B91">
        <w:rPr>
          <w:rFonts w:ascii="Arial" w:hAnsi="Arial" w:cs="Arial"/>
          <w:sz w:val="24"/>
          <w:szCs w:val="24"/>
          <w:highlight w:val="cyan"/>
          <w:lang w:eastAsia="it-IT"/>
        </w:rPr>
        <w:t xml:space="preserve">. </w:t>
      </w:r>
      <w:r w:rsidR="00A75B91" w:rsidRPr="00A75B91">
        <w:rPr>
          <w:rFonts w:ascii="Arial" w:hAnsi="Arial" w:cs="Arial"/>
          <w:sz w:val="24"/>
          <w:szCs w:val="24"/>
          <w:highlight w:val="cyan"/>
          <w:lang w:eastAsia="it-IT"/>
        </w:rPr>
        <w:t>0</w:t>
      </w:r>
      <w:r w:rsidR="009753E4">
        <w:rPr>
          <w:rFonts w:ascii="Arial" w:hAnsi="Arial" w:cs="Arial"/>
          <w:sz w:val="24"/>
          <w:szCs w:val="24"/>
          <w:lang w:eastAsia="it-IT"/>
        </w:rPr>
        <w:t xml:space="preserve"> </w:t>
      </w:r>
      <w:r w:rsidR="008C74B4">
        <w:rPr>
          <w:rFonts w:ascii="Arial" w:hAnsi="Arial" w:cs="Arial"/>
          <w:sz w:val="24"/>
          <w:szCs w:val="24"/>
          <w:lang w:eastAsia="it-IT"/>
        </w:rPr>
        <w:t xml:space="preserve"> </w:t>
      </w:r>
    </w:p>
    <w:p w:rsidR="00CC115A" w:rsidRPr="00D4493B" w:rsidRDefault="003F2CA8" w:rsidP="00F40203">
      <w:pPr>
        <w:autoSpaceDE w:val="0"/>
        <w:autoSpaceDN w:val="0"/>
        <w:adjustRightInd w:val="0"/>
        <w:spacing w:after="0" w:line="280" w:lineRule="exact"/>
        <w:jc w:val="both"/>
        <w:rPr>
          <w:rFonts w:ascii="Arial" w:hAnsi="Arial" w:cs="Arial"/>
          <w:sz w:val="24"/>
          <w:szCs w:val="24"/>
          <w:lang w:eastAsia="it-IT"/>
        </w:rPr>
      </w:pPr>
      <w:r>
        <w:rPr>
          <w:rFonts w:ascii="Arial" w:hAnsi="Arial" w:cs="Arial"/>
          <w:sz w:val="24"/>
          <w:szCs w:val="24"/>
          <w:lang w:eastAsia="it-IT"/>
        </w:rPr>
        <w:t xml:space="preserve">Nel 1952, </w:t>
      </w:r>
      <w:r w:rsidR="009A31AB">
        <w:rPr>
          <w:rFonts w:ascii="Arial" w:hAnsi="Arial" w:cs="Arial"/>
          <w:sz w:val="24"/>
          <w:szCs w:val="24"/>
          <w:lang w:eastAsia="it-IT"/>
        </w:rPr>
        <w:t>mentre</w:t>
      </w:r>
      <w:r w:rsidR="009A31AB" w:rsidRPr="00D4493B">
        <w:rPr>
          <w:rFonts w:ascii="Arial" w:hAnsi="Arial" w:cs="Arial"/>
          <w:sz w:val="24"/>
          <w:szCs w:val="24"/>
          <w:lang w:eastAsia="it-IT"/>
        </w:rPr>
        <w:t xml:space="preserve"> </w:t>
      </w:r>
      <w:r w:rsidR="009A31AB">
        <w:rPr>
          <w:rFonts w:ascii="Arial" w:hAnsi="Arial" w:cs="Arial"/>
          <w:sz w:val="24"/>
          <w:szCs w:val="24"/>
          <w:lang w:eastAsia="it-IT"/>
        </w:rPr>
        <w:t>ne</w:t>
      </w:r>
      <w:r w:rsidR="009A31AB" w:rsidRPr="00D4493B">
        <w:rPr>
          <w:rFonts w:ascii="Arial" w:hAnsi="Arial" w:cs="Arial"/>
          <w:sz w:val="24"/>
          <w:szCs w:val="24"/>
          <w:lang w:eastAsia="it-IT"/>
        </w:rPr>
        <w:t xml:space="preserve">lla periferia a </w:t>
      </w:r>
      <w:r w:rsidR="009A31AB">
        <w:rPr>
          <w:rFonts w:ascii="Arial" w:hAnsi="Arial" w:cs="Arial"/>
          <w:sz w:val="24"/>
          <w:szCs w:val="24"/>
          <w:lang w:eastAsia="it-IT"/>
        </w:rPr>
        <w:t>e</w:t>
      </w:r>
      <w:r w:rsidR="009A31AB" w:rsidRPr="00D4493B">
        <w:rPr>
          <w:rFonts w:ascii="Arial" w:hAnsi="Arial" w:cs="Arial"/>
          <w:sz w:val="24"/>
          <w:szCs w:val="24"/>
          <w:lang w:eastAsia="it-IT"/>
        </w:rPr>
        <w:t>st d</w:t>
      </w:r>
      <w:r w:rsidR="009A31AB">
        <w:rPr>
          <w:rFonts w:ascii="Arial" w:hAnsi="Arial" w:cs="Arial"/>
          <w:sz w:val="24"/>
          <w:szCs w:val="24"/>
          <w:lang w:eastAsia="it-IT"/>
        </w:rPr>
        <w:t>ella città</w:t>
      </w:r>
      <w:r w:rsidR="009A31AB" w:rsidRPr="00D4493B">
        <w:rPr>
          <w:rFonts w:ascii="Arial" w:hAnsi="Arial" w:cs="Arial"/>
          <w:sz w:val="24"/>
          <w:szCs w:val="24"/>
          <w:lang w:eastAsia="it-IT"/>
        </w:rPr>
        <w:t xml:space="preserve">, su programma del Genio Civile, si realizza il quartiere a San Giovanni a </w:t>
      </w:r>
      <w:proofErr w:type="spellStart"/>
      <w:r w:rsidR="009A31AB" w:rsidRPr="00D4493B">
        <w:rPr>
          <w:rFonts w:ascii="Arial" w:hAnsi="Arial" w:cs="Arial"/>
          <w:sz w:val="24"/>
          <w:szCs w:val="24"/>
          <w:lang w:eastAsia="it-IT"/>
        </w:rPr>
        <w:t>Teduccio</w:t>
      </w:r>
      <w:proofErr w:type="spellEnd"/>
      <w:r w:rsidR="009A31AB" w:rsidRPr="00D4493B">
        <w:rPr>
          <w:rFonts w:ascii="Arial" w:hAnsi="Arial" w:cs="Arial"/>
          <w:sz w:val="24"/>
          <w:szCs w:val="24"/>
          <w:lang w:eastAsia="it-IT"/>
        </w:rPr>
        <w:t xml:space="preserve"> del gruppo di </w:t>
      </w:r>
      <w:proofErr w:type="spellStart"/>
      <w:r w:rsidR="009A31AB" w:rsidRPr="00D4493B">
        <w:rPr>
          <w:rFonts w:ascii="Arial" w:hAnsi="Arial" w:cs="Arial"/>
          <w:sz w:val="24"/>
          <w:szCs w:val="24"/>
          <w:lang w:eastAsia="it-IT"/>
        </w:rPr>
        <w:t>Aymonino</w:t>
      </w:r>
      <w:proofErr w:type="spellEnd"/>
      <w:r w:rsidR="009A31AB" w:rsidRPr="00D4493B">
        <w:rPr>
          <w:rFonts w:ascii="Arial" w:hAnsi="Arial" w:cs="Arial"/>
          <w:sz w:val="24"/>
          <w:szCs w:val="24"/>
          <w:lang w:eastAsia="it-IT"/>
        </w:rPr>
        <w:t>,</w:t>
      </w:r>
      <w:r w:rsidR="009A31AB">
        <w:rPr>
          <w:rFonts w:ascii="Arial" w:hAnsi="Arial" w:cs="Arial"/>
          <w:sz w:val="24"/>
          <w:szCs w:val="24"/>
          <w:lang w:eastAsia="it-IT"/>
        </w:rPr>
        <w:t xml:space="preserve"> </w:t>
      </w:r>
      <w:r>
        <w:rPr>
          <w:rFonts w:ascii="Arial" w:hAnsi="Arial" w:cs="Arial"/>
          <w:sz w:val="24"/>
          <w:szCs w:val="24"/>
          <w:lang w:eastAsia="it-IT"/>
        </w:rPr>
        <w:t xml:space="preserve">Cocchia </w:t>
      </w:r>
      <w:r w:rsidRPr="00D4493B">
        <w:rPr>
          <w:rFonts w:ascii="Arial" w:hAnsi="Arial" w:cs="Arial"/>
          <w:sz w:val="24"/>
          <w:szCs w:val="24"/>
          <w:lang w:eastAsia="it-IT"/>
        </w:rPr>
        <w:t>redige il progetto urbanistico del rione a Bagnoli</w:t>
      </w:r>
      <w:r w:rsidR="002429D0">
        <w:rPr>
          <w:rFonts w:ascii="Arial" w:hAnsi="Arial" w:cs="Arial"/>
          <w:sz w:val="24"/>
          <w:szCs w:val="24"/>
          <w:lang w:eastAsia="it-IT"/>
        </w:rPr>
        <w:t xml:space="preserve">, </w:t>
      </w:r>
      <w:r w:rsidR="00FE7BCF">
        <w:rPr>
          <w:rFonts w:ascii="Arial" w:hAnsi="Arial" w:cs="Arial"/>
          <w:sz w:val="24"/>
          <w:szCs w:val="24"/>
          <w:lang w:eastAsia="it-IT"/>
        </w:rPr>
        <w:t>per poi</w:t>
      </w:r>
      <w:r w:rsidR="00C25121">
        <w:rPr>
          <w:rFonts w:ascii="Arial" w:hAnsi="Arial" w:cs="Arial"/>
          <w:sz w:val="24"/>
          <w:szCs w:val="24"/>
          <w:lang w:eastAsia="it-IT"/>
        </w:rPr>
        <w:t xml:space="preserve"> di dedicarsi al</w:t>
      </w:r>
      <w:r w:rsidR="00C25121" w:rsidRPr="00D4493B">
        <w:rPr>
          <w:rFonts w:ascii="Arial" w:hAnsi="Arial" w:cs="Arial"/>
          <w:sz w:val="24"/>
          <w:szCs w:val="24"/>
          <w:lang w:eastAsia="it-IT"/>
        </w:rPr>
        <w:t xml:space="preserve"> più ampio piano a Secondigliano</w:t>
      </w:r>
      <w:r w:rsidR="00C25121">
        <w:rPr>
          <w:rFonts w:ascii="Arial" w:hAnsi="Arial" w:cs="Arial"/>
          <w:sz w:val="24"/>
          <w:szCs w:val="24"/>
          <w:lang w:eastAsia="it-IT"/>
        </w:rPr>
        <w:t xml:space="preserve"> </w:t>
      </w:r>
      <w:r w:rsidR="006D4787">
        <w:rPr>
          <w:rFonts w:ascii="Arial" w:hAnsi="Arial" w:cs="Arial"/>
          <w:sz w:val="24"/>
          <w:szCs w:val="24"/>
          <w:lang w:eastAsia="it-IT"/>
        </w:rPr>
        <w:t>[Pagano 2012, p. 169]</w:t>
      </w:r>
      <w:r w:rsidR="00F95002" w:rsidRPr="00D4493B">
        <w:rPr>
          <w:rFonts w:ascii="Arial" w:hAnsi="Arial" w:cs="Arial"/>
          <w:sz w:val="24"/>
          <w:szCs w:val="24"/>
          <w:lang w:eastAsia="it-IT"/>
        </w:rPr>
        <w:t xml:space="preserve">. </w:t>
      </w:r>
      <w:r w:rsidR="00AF3679">
        <w:rPr>
          <w:rFonts w:ascii="Arial" w:hAnsi="Arial" w:cs="Arial"/>
          <w:sz w:val="24"/>
          <w:szCs w:val="24"/>
          <w:lang w:eastAsia="it-IT"/>
        </w:rPr>
        <w:t xml:space="preserve">Nell’area </w:t>
      </w:r>
      <w:r w:rsidR="003B1CC4">
        <w:rPr>
          <w:rFonts w:ascii="Arial" w:hAnsi="Arial" w:cs="Arial"/>
          <w:sz w:val="24"/>
          <w:szCs w:val="24"/>
          <w:lang w:eastAsia="it-IT"/>
        </w:rPr>
        <w:t>limitrofa all’ILVA, g</w:t>
      </w:r>
      <w:r w:rsidR="00AF3679">
        <w:rPr>
          <w:rFonts w:ascii="Arial" w:hAnsi="Arial" w:cs="Arial"/>
          <w:sz w:val="24"/>
          <w:szCs w:val="24"/>
          <w:lang w:eastAsia="it-IT"/>
        </w:rPr>
        <w:t>ià p</w:t>
      </w:r>
      <w:r w:rsidR="00724697">
        <w:rPr>
          <w:rFonts w:ascii="Arial" w:hAnsi="Arial" w:cs="Arial"/>
          <w:sz w:val="24"/>
          <w:szCs w:val="24"/>
          <w:lang w:eastAsia="it-IT"/>
        </w:rPr>
        <w:t xml:space="preserve">rima della guerra, nel 1926, era stato </w:t>
      </w:r>
      <w:r w:rsidR="00A75B91">
        <w:rPr>
          <w:rFonts w:ascii="Arial" w:hAnsi="Arial" w:cs="Arial"/>
          <w:sz w:val="24"/>
          <w:szCs w:val="24"/>
          <w:lang w:eastAsia="it-IT"/>
        </w:rPr>
        <w:t>edificato</w:t>
      </w:r>
      <w:r w:rsidR="00724697">
        <w:rPr>
          <w:rFonts w:ascii="Arial" w:hAnsi="Arial" w:cs="Arial"/>
          <w:sz w:val="24"/>
          <w:szCs w:val="24"/>
          <w:lang w:eastAsia="it-IT"/>
        </w:rPr>
        <w:t xml:space="preserve"> dall’ICP, Istituto Case Popolari nella Regione Cumana,</w:t>
      </w:r>
      <w:r w:rsidR="00724697" w:rsidRPr="00724697">
        <w:rPr>
          <w:rFonts w:ascii="Arial" w:hAnsi="Arial" w:cs="Arial"/>
          <w:sz w:val="24"/>
          <w:szCs w:val="24"/>
          <w:lang w:eastAsia="it-IT"/>
        </w:rPr>
        <w:t xml:space="preserve"> </w:t>
      </w:r>
      <w:r w:rsidR="00CE2018">
        <w:rPr>
          <w:rFonts w:ascii="Arial" w:hAnsi="Arial" w:cs="Arial"/>
          <w:sz w:val="24"/>
          <w:szCs w:val="24"/>
          <w:lang w:eastAsia="it-IT"/>
        </w:rPr>
        <w:t>il</w:t>
      </w:r>
      <w:r w:rsidR="00724697">
        <w:rPr>
          <w:rFonts w:ascii="Arial" w:hAnsi="Arial" w:cs="Arial"/>
          <w:sz w:val="24"/>
          <w:szCs w:val="24"/>
          <w:lang w:eastAsia="it-IT"/>
        </w:rPr>
        <w:t xml:space="preserve"> nucleo di diciotto </w:t>
      </w:r>
      <w:r w:rsidR="00A75B91">
        <w:rPr>
          <w:rFonts w:ascii="Arial" w:hAnsi="Arial" w:cs="Arial"/>
          <w:sz w:val="24"/>
          <w:szCs w:val="24"/>
          <w:lang w:eastAsia="it-IT"/>
        </w:rPr>
        <w:t>fabbricati</w:t>
      </w:r>
      <w:r w:rsidR="00724697">
        <w:rPr>
          <w:rFonts w:ascii="Arial" w:hAnsi="Arial" w:cs="Arial"/>
          <w:sz w:val="24"/>
          <w:szCs w:val="24"/>
          <w:lang w:eastAsia="it-IT"/>
        </w:rPr>
        <w:t xml:space="preserve"> del Rione </w:t>
      </w:r>
      <w:r w:rsidR="00CE2018">
        <w:rPr>
          <w:rFonts w:ascii="Arial" w:hAnsi="Arial" w:cs="Arial"/>
          <w:sz w:val="24"/>
          <w:szCs w:val="24"/>
          <w:lang w:eastAsia="it-IT"/>
        </w:rPr>
        <w:t>a</w:t>
      </w:r>
      <w:r w:rsidR="00724697">
        <w:rPr>
          <w:rFonts w:ascii="Arial" w:hAnsi="Arial" w:cs="Arial"/>
          <w:sz w:val="24"/>
          <w:szCs w:val="24"/>
          <w:lang w:eastAsia="it-IT"/>
        </w:rPr>
        <w:t xml:space="preserve"> </w:t>
      </w:r>
      <w:r w:rsidR="00724697" w:rsidRPr="00C2253E">
        <w:rPr>
          <w:rFonts w:ascii="Arial" w:hAnsi="Arial" w:cs="Arial"/>
          <w:sz w:val="24"/>
          <w:szCs w:val="24"/>
          <w:lang w:eastAsia="it-IT"/>
        </w:rPr>
        <w:t>via Enrico Cocchia, preceduto da un corpo edilizio a esedra e concluso da una piazza quadrata</w:t>
      </w:r>
      <w:r w:rsidR="004F6184">
        <w:rPr>
          <w:rFonts w:ascii="Arial" w:hAnsi="Arial" w:cs="Arial"/>
          <w:sz w:val="24"/>
          <w:szCs w:val="24"/>
          <w:lang w:eastAsia="it-IT"/>
        </w:rPr>
        <w:t>, destinat</w:t>
      </w:r>
      <w:r w:rsidR="00CE2018">
        <w:rPr>
          <w:rFonts w:ascii="Arial" w:hAnsi="Arial" w:cs="Arial"/>
          <w:sz w:val="24"/>
          <w:szCs w:val="24"/>
          <w:lang w:eastAsia="it-IT"/>
        </w:rPr>
        <w:t>o</w:t>
      </w:r>
      <w:r w:rsidR="004F6184">
        <w:rPr>
          <w:rFonts w:ascii="Arial" w:hAnsi="Arial" w:cs="Arial"/>
          <w:sz w:val="24"/>
          <w:szCs w:val="24"/>
          <w:lang w:eastAsia="it-IT"/>
        </w:rPr>
        <w:t xml:space="preserve"> agli operai e impiegati del grande complesso siderurgico dell’ILVA. </w:t>
      </w:r>
      <w:r w:rsidR="00C2253E" w:rsidRPr="00C2253E">
        <w:rPr>
          <w:rFonts w:ascii="Arial" w:hAnsi="Arial" w:cs="Arial"/>
          <w:sz w:val="24"/>
          <w:szCs w:val="24"/>
          <w:lang w:eastAsia="it-IT"/>
        </w:rPr>
        <w:t>[Istituto Case Popolari nella Regione Cumana, 1927</w:t>
      </w:r>
      <w:r w:rsidR="00557486">
        <w:rPr>
          <w:rFonts w:ascii="Arial" w:hAnsi="Arial" w:cs="Arial"/>
          <w:sz w:val="24"/>
          <w:szCs w:val="24"/>
          <w:lang w:eastAsia="it-IT"/>
        </w:rPr>
        <w:t xml:space="preserve">; </w:t>
      </w:r>
      <w:r w:rsidR="00557486" w:rsidRPr="00557486">
        <w:rPr>
          <w:rFonts w:ascii="Arial" w:hAnsi="Arial" w:cs="Arial"/>
          <w:i/>
          <w:sz w:val="24"/>
          <w:szCs w:val="24"/>
          <w:lang w:eastAsia="it-IT"/>
        </w:rPr>
        <w:t>I quartieri di Napoli</w:t>
      </w:r>
      <w:r w:rsidR="00557486">
        <w:rPr>
          <w:rFonts w:ascii="Arial" w:hAnsi="Arial" w:cs="Arial"/>
          <w:i/>
          <w:sz w:val="24"/>
          <w:szCs w:val="24"/>
          <w:lang w:eastAsia="it-IT"/>
        </w:rPr>
        <w:t>…</w:t>
      </w:r>
      <w:r w:rsidR="00F117BF">
        <w:rPr>
          <w:rFonts w:ascii="Arial" w:hAnsi="Arial" w:cs="Arial"/>
          <w:sz w:val="24"/>
          <w:szCs w:val="24"/>
          <w:lang w:eastAsia="it-IT"/>
        </w:rPr>
        <w:t>,</w:t>
      </w:r>
      <w:r w:rsidR="00557486">
        <w:rPr>
          <w:rFonts w:ascii="Arial" w:hAnsi="Arial" w:cs="Arial"/>
          <w:i/>
          <w:sz w:val="24"/>
          <w:szCs w:val="24"/>
          <w:lang w:eastAsia="it-IT"/>
        </w:rPr>
        <w:t xml:space="preserve"> </w:t>
      </w:r>
      <w:r w:rsidR="00557486" w:rsidRPr="00F117BF">
        <w:rPr>
          <w:rFonts w:ascii="Arial" w:hAnsi="Arial" w:cs="Arial"/>
          <w:sz w:val="24"/>
          <w:szCs w:val="24"/>
          <w:lang w:eastAsia="it-IT"/>
        </w:rPr>
        <w:t>1980</w:t>
      </w:r>
      <w:r w:rsidR="00C2253E" w:rsidRPr="00C2253E">
        <w:rPr>
          <w:rFonts w:ascii="Arial" w:hAnsi="Arial" w:cs="Arial"/>
          <w:sz w:val="24"/>
          <w:szCs w:val="24"/>
          <w:lang w:eastAsia="it-IT"/>
        </w:rPr>
        <w:t>]</w:t>
      </w:r>
      <w:r w:rsidR="00724697" w:rsidRPr="00C2253E">
        <w:rPr>
          <w:rFonts w:ascii="Arial" w:hAnsi="Arial" w:cs="Arial"/>
          <w:sz w:val="24"/>
          <w:szCs w:val="24"/>
          <w:lang w:eastAsia="it-IT"/>
        </w:rPr>
        <w:t xml:space="preserve">. </w:t>
      </w:r>
      <w:r w:rsidR="003278FC">
        <w:rPr>
          <w:rFonts w:ascii="Arial" w:hAnsi="Arial" w:cs="Arial"/>
          <w:sz w:val="24"/>
          <w:szCs w:val="24"/>
          <w:lang w:eastAsia="it-IT"/>
        </w:rPr>
        <w:t>P</w:t>
      </w:r>
      <w:r w:rsidR="003278FC" w:rsidRPr="00D4493B">
        <w:rPr>
          <w:rFonts w:ascii="Arial" w:hAnsi="Arial" w:cs="Arial"/>
          <w:sz w:val="24"/>
          <w:szCs w:val="24"/>
          <w:lang w:eastAsia="it-IT"/>
        </w:rPr>
        <w:t>revedendone</w:t>
      </w:r>
      <w:r w:rsidR="003278FC">
        <w:rPr>
          <w:rFonts w:ascii="Arial" w:hAnsi="Arial" w:cs="Arial"/>
          <w:sz w:val="24"/>
          <w:szCs w:val="24"/>
          <w:lang w:eastAsia="it-IT"/>
        </w:rPr>
        <w:t xml:space="preserve"> </w:t>
      </w:r>
      <w:r w:rsidR="003278FC" w:rsidRPr="00D4493B">
        <w:rPr>
          <w:rFonts w:ascii="Arial" w:hAnsi="Arial" w:cs="Arial"/>
          <w:sz w:val="24"/>
          <w:szCs w:val="24"/>
          <w:lang w:eastAsia="it-IT"/>
        </w:rPr>
        <w:t>l’innesto con le preesistenze attraverso le vie Eurialo e Ascanio, senza proseguirne però l’impianto a scacchiera, ma anzi rompendone la simmetria,</w:t>
      </w:r>
      <w:r w:rsidR="003278FC">
        <w:rPr>
          <w:rFonts w:ascii="Arial" w:hAnsi="Arial" w:cs="Arial"/>
          <w:sz w:val="24"/>
          <w:szCs w:val="24"/>
          <w:lang w:eastAsia="it-IT"/>
        </w:rPr>
        <w:t xml:space="preserve"> </w:t>
      </w:r>
      <w:r w:rsidR="003278FC" w:rsidRPr="00D4493B">
        <w:rPr>
          <w:rFonts w:ascii="Arial" w:hAnsi="Arial" w:cs="Arial"/>
          <w:sz w:val="24"/>
          <w:szCs w:val="24"/>
          <w:lang w:eastAsia="it-IT"/>
        </w:rPr>
        <w:t xml:space="preserve">Cocchia propone uno schema di matrice organica all’interno del quale </w:t>
      </w:r>
      <w:r w:rsidR="00E14131">
        <w:rPr>
          <w:rFonts w:ascii="Arial" w:hAnsi="Arial" w:cs="Arial"/>
          <w:sz w:val="24"/>
          <w:szCs w:val="24"/>
          <w:lang w:eastAsia="it-IT"/>
        </w:rPr>
        <w:t>25</w:t>
      </w:r>
      <w:r w:rsidR="003278FC" w:rsidRPr="00D4493B">
        <w:rPr>
          <w:rFonts w:ascii="Arial" w:hAnsi="Arial" w:cs="Arial"/>
          <w:sz w:val="24"/>
          <w:szCs w:val="24"/>
          <w:lang w:eastAsia="it-IT"/>
        </w:rPr>
        <w:t xml:space="preserve"> edifici si dispongono in maniera irregolare lungo la strada che l’attraversa a monte per ripiegare con una gran curva alla quota sottostante</w:t>
      </w:r>
      <w:r w:rsidR="00083103">
        <w:rPr>
          <w:rFonts w:ascii="Arial" w:hAnsi="Arial" w:cs="Arial"/>
          <w:sz w:val="24"/>
          <w:szCs w:val="24"/>
          <w:lang w:eastAsia="it-IT"/>
        </w:rPr>
        <w:t>, come risulta da un</w:t>
      </w:r>
      <w:r w:rsidR="006B490E">
        <w:rPr>
          <w:rFonts w:ascii="Arial" w:hAnsi="Arial" w:cs="Arial"/>
          <w:sz w:val="24"/>
          <w:szCs w:val="24"/>
          <w:lang w:eastAsia="it-IT"/>
        </w:rPr>
        <w:t>’altra</w:t>
      </w:r>
      <w:r w:rsidR="00083103">
        <w:rPr>
          <w:rFonts w:ascii="Arial" w:hAnsi="Arial" w:cs="Arial"/>
          <w:sz w:val="24"/>
          <w:szCs w:val="24"/>
          <w:lang w:eastAsia="it-IT"/>
        </w:rPr>
        <w:t xml:space="preserve"> planimetria del 1955</w:t>
      </w:r>
      <w:r w:rsidR="003278FC">
        <w:rPr>
          <w:rFonts w:ascii="Arial" w:hAnsi="Arial" w:cs="Arial"/>
          <w:sz w:val="24"/>
          <w:szCs w:val="24"/>
          <w:lang w:eastAsia="it-IT"/>
        </w:rPr>
        <w:t xml:space="preserve">. </w:t>
      </w:r>
      <w:r w:rsidR="000350BF" w:rsidRPr="000350BF">
        <w:rPr>
          <w:rFonts w:ascii="Arial" w:hAnsi="Arial" w:cs="Arial"/>
          <w:sz w:val="24"/>
          <w:szCs w:val="24"/>
          <w:highlight w:val="cyan"/>
          <w:lang w:eastAsia="it-IT"/>
        </w:rPr>
        <w:t>FIG.</w:t>
      </w:r>
      <w:r w:rsidR="00A75B91">
        <w:rPr>
          <w:rFonts w:ascii="Arial" w:hAnsi="Arial" w:cs="Arial"/>
          <w:sz w:val="24"/>
          <w:szCs w:val="24"/>
          <w:highlight w:val="cyan"/>
          <w:lang w:eastAsia="it-IT"/>
        </w:rPr>
        <w:t>1</w:t>
      </w:r>
      <w:r w:rsidR="000350BF">
        <w:rPr>
          <w:rFonts w:ascii="Arial" w:hAnsi="Arial" w:cs="Arial"/>
          <w:sz w:val="24"/>
          <w:szCs w:val="24"/>
          <w:lang w:eastAsia="it-IT"/>
        </w:rPr>
        <w:t xml:space="preserve"> </w:t>
      </w:r>
      <w:r w:rsidR="005D280D">
        <w:rPr>
          <w:rFonts w:ascii="Arial" w:hAnsi="Arial" w:cs="Arial"/>
          <w:sz w:val="24"/>
          <w:szCs w:val="24"/>
          <w:lang w:eastAsia="it-IT"/>
        </w:rPr>
        <w:t>R</w:t>
      </w:r>
      <w:r w:rsidR="00F95002" w:rsidRPr="00D4493B">
        <w:rPr>
          <w:rFonts w:ascii="Arial" w:hAnsi="Arial" w:cs="Arial"/>
          <w:sz w:val="24"/>
          <w:szCs w:val="24"/>
          <w:lang w:eastAsia="it-IT"/>
        </w:rPr>
        <w:t xml:space="preserve">ispetto agli impianti della metà degli anni Quaranta basati su file di stecche orientate lungo l’asse eliotermico dei progetti di Cosenza, </w:t>
      </w:r>
      <w:proofErr w:type="spellStart"/>
      <w:r w:rsidR="00F95002" w:rsidRPr="00D4493B">
        <w:rPr>
          <w:rFonts w:ascii="Arial" w:hAnsi="Arial" w:cs="Arial"/>
          <w:sz w:val="24"/>
          <w:szCs w:val="24"/>
          <w:lang w:eastAsia="it-IT"/>
        </w:rPr>
        <w:t>Coen</w:t>
      </w:r>
      <w:proofErr w:type="spellEnd"/>
      <w:r w:rsidR="00F95002" w:rsidRPr="00D4493B">
        <w:rPr>
          <w:rFonts w:ascii="Arial" w:hAnsi="Arial" w:cs="Arial"/>
          <w:sz w:val="24"/>
          <w:szCs w:val="24"/>
          <w:lang w:eastAsia="it-IT"/>
        </w:rPr>
        <w:t xml:space="preserve"> e Della Sala nel </w:t>
      </w:r>
      <w:r w:rsidR="00082479">
        <w:rPr>
          <w:rFonts w:ascii="Arial" w:hAnsi="Arial" w:cs="Arial"/>
          <w:sz w:val="24"/>
          <w:szCs w:val="24"/>
          <w:lang w:eastAsia="it-IT"/>
        </w:rPr>
        <w:t>r</w:t>
      </w:r>
      <w:r w:rsidR="00F95002" w:rsidRPr="00D4493B">
        <w:rPr>
          <w:rFonts w:ascii="Arial" w:hAnsi="Arial" w:cs="Arial"/>
          <w:sz w:val="24"/>
          <w:szCs w:val="24"/>
          <w:lang w:eastAsia="it-IT"/>
        </w:rPr>
        <w:t xml:space="preserve">ione D’Azeglio a Barra o al Mazzini a Capodichino, di cui </w:t>
      </w:r>
      <w:r w:rsidR="00920E2D">
        <w:rPr>
          <w:rFonts w:ascii="Arial" w:hAnsi="Arial" w:cs="Arial"/>
          <w:sz w:val="24"/>
          <w:szCs w:val="24"/>
          <w:lang w:eastAsia="it-IT"/>
        </w:rPr>
        <w:t>lo</w:t>
      </w:r>
      <w:r w:rsidR="003278FC">
        <w:rPr>
          <w:rFonts w:ascii="Arial" w:hAnsi="Arial" w:cs="Arial"/>
          <w:sz w:val="24"/>
          <w:szCs w:val="24"/>
          <w:lang w:eastAsia="it-IT"/>
        </w:rPr>
        <w:t xml:space="preserve"> stesso </w:t>
      </w:r>
      <w:r w:rsidR="00920E2D">
        <w:rPr>
          <w:rFonts w:ascii="Arial" w:hAnsi="Arial" w:cs="Arial"/>
          <w:sz w:val="24"/>
          <w:szCs w:val="24"/>
          <w:lang w:eastAsia="it-IT"/>
        </w:rPr>
        <w:t xml:space="preserve">Cocchia </w:t>
      </w:r>
      <w:r w:rsidR="00F95002" w:rsidRPr="00D4493B">
        <w:rPr>
          <w:rFonts w:ascii="Arial" w:hAnsi="Arial" w:cs="Arial"/>
          <w:sz w:val="24"/>
          <w:szCs w:val="24"/>
          <w:lang w:eastAsia="it-IT"/>
        </w:rPr>
        <w:t>aveva fatto parte, ma anche rispetto a</w:t>
      </w:r>
      <w:r w:rsidR="00082479">
        <w:rPr>
          <w:rFonts w:ascii="Arial" w:hAnsi="Arial" w:cs="Arial"/>
          <w:sz w:val="24"/>
          <w:szCs w:val="24"/>
          <w:lang w:eastAsia="it-IT"/>
        </w:rPr>
        <w:t xml:space="preserve"> un altro</w:t>
      </w:r>
      <w:r w:rsidR="00F95002" w:rsidRPr="00D4493B">
        <w:rPr>
          <w:rFonts w:ascii="Arial" w:hAnsi="Arial" w:cs="Arial"/>
          <w:sz w:val="24"/>
          <w:szCs w:val="24"/>
          <w:lang w:eastAsia="it-IT"/>
        </w:rPr>
        <w:t xml:space="preserve"> </w:t>
      </w:r>
      <w:r w:rsidR="00920E2D" w:rsidRPr="00D4493B">
        <w:rPr>
          <w:rFonts w:ascii="Arial" w:hAnsi="Arial" w:cs="Arial"/>
          <w:sz w:val="24"/>
          <w:szCs w:val="24"/>
          <w:lang w:eastAsia="it-IT"/>
        </w:rPr>
        <w:t xml:space="preserve">suo progetto </w:t>
      </w:r>
      <w:r w:rsidR="00920E2D">
        <w:rPr>
          <w:rFonts w:ascii="Arial" w:hAnsi="Arial" w:cs="Arial"/>
          <w:sz w:val="24"/>
          <w:szCs w:val="24"/>
          <w:lang w:eastAsia="it-IT"/>
        </w:rPr>
        <w:t xml:space="preserve">del </w:t>
      </w:r>
      <w:r w:rsidR="00F95002" w:rsidRPr="00D4493B">
        <w:rPr>
          <w:rFonts w:ascii="Arial" w:hAnsi="Arial" w:cs="Arial"/>
          <w:sz w:val="24"/>
          <w:szCs w:val="24"/>
          <w:lang w:eastAsia="it-IT"/>
        </w:rPr>
        <w:t xml:space="preserve">Parco Azzurro </w:t>
      </w:r>
      <w:r w:rsidR="009D17B7" w:rsidRPr="00D4493B">
        <w:rPr>
          <w:rFonts w:ascii="Arial" w:hAnsi="Arial" w:cs="Arial"/>
          <w:sz w:val="24"/>
          <w:szCs w:val="24"/>
          <w:lang w:eastAsia="it-IT"/>
        </w:rPr>
        <w:t>pure</w:t>
      </w:r>
      <w:r w:rsidR="00F95002" w:rsidRPr="00D4493B">
        <w:rPr>
          <w:rFonts w:ascii="Arial" w:hAnsi="Arial" w:cs="Arial"/>
          <w:sz w:val="24"/>
          <w:szCs w:val="24"/>
          <w:lang w:eastAsia="it-IT"/>
        </w:rPr>
        <w:t xml:space="preserve"> a Barra, </w:t>
      </w:r>
      <w:r w:rsidR="00920E2D">
        <w:rPr>
          <w:rFonts w:ascii="Arial" w:hAnsi="Arial" w:cs="Arial"/>
          <w:sz w:val="24"/>
          <w:szCs w:val="24"/>
          <w:lang w:eastAsia="it-IT"/>
        </w:rPr>
        <w:t>l’autore dello Stadio del Sole</w:t>
      </w:r>
      <w:r w:rsidR="005D280D">
        <w:rPr>
          <w:rFonts w:ascii="Arial" w:hAnsi="Arial" w:cs="Arial"/>
          <w:sz w:val="24"/>
          <w:szCs w:val="24"/>
          <w:lang w:eastAsia="it-IT"/>
        </w:rPr>
        <w:t>,</w:t>
      </w:r>
      <w:r w:rsidR="00920E2D">
        <w:rPr>
          <w:rFonts w:ascii="Arial" w:hAnsi="Arial" w:cs="Arial"/>
          <w:sz w:val="24"/>
          <w:szCs w:val="24"/>
          <w:lang w:eastAsia="it-IT"/>
        </w:rPr>
        <w:t xml:space="preserve"> </w:t>
      </w:r>
      <w:r w:rsidR="005D280D">
        <w:rPr>
          <w:rFonts w:ascii="Arial" w:hAnsi="Arial" w:cs="Arial"/>
          <w:sz w:val="24"/>
          <w:szCs w:val="24"/>
          <w:lang w:eastAsia="it-IT"/>
        </w:rPr>
        <w:t>v</w:t>
      </w:r>
      <w:r w:rsidR="005D280D" w:rsidRPr="00D4493B">
        <w:rPr>
          <w:rFonts w:ascii="Arial" w:hAnsi="Arial" w:cs="Arial"/>
          <w:sz w:val="24"/>
          <w:szCs w:val="24"/>
          <w:lang w:eastAsia="it-IT"/>
        </w:rPr>
        <w:t>alutando</w:t>
      </w:r>
      <w:r w:rsidR="005D280D">
        <w:rPr>
          <w:rFonts w:ascii="Arial" w:hAnsi="Arial" w:cs="Arial"/>
          <w:sz w:val="24"/>
          <w:szCs w:val="24"/>
          <w:lang w:eastAsia="it-IT"/>
        </w:rPr>
        <w:t xml:space="preserve"> </w:t>
      </w:r>
      <w:r w:rsidR="005D280D" w:rsidRPr="00D4493B">
        <w:rPr>
          <w:rFonts w:ascii="Arial" w:hAnsi="Arial" w:cs="Arial"/>
          <w:sz w:val="24"/>
          <w:szCs w:val="24"/>
          <w:lang w:eastAsia="it-IT"/>
        </w:rPr>
        <w:t xml:space="preserve">la conformazione del sito, </w:t>
      </w:r>
      <w:r w:rsidR="00F95002" w:rsidRPr="00D4493B">
        <w:rPr>
          <w:rFonts w:ascii="Arial" w:hAnsi="Arial" w:cs="Arial"/>
          <w:sz w:val="24"/>
          <w:szCs w:val="24"/>
          <w:lang w:eastAsia="it-IT"/>
        </w:rPr>
        <w:t xml:space="preserve">dispone </w:t>
      </w:r>
      <w:r w:rsidR="00420E24" w:rsidRPr="00D4493B">
        <w:rPr>
          <w:rFonts w:ascii="Arial" w:hAnsi="Arial" w:cs="Arial"/>
          <w:sz w:val="24"/>
          <w:szCs w:val="24"/>
          <w:lang w:eastAsia="it-IT"/>
        </w:rPr>
        <w:t xml:space="preserve">invece </w:t>
      </w:r>
      <w:r w:rsidR="00F95002" w:rsidRPr="00D4493B">
        <w:rPr>
          <w:rFonts w:ascii="Arial" w:hAnsi="Arial" w:cs="Arial"/>
          <w:sz w:val="24"/>
          <w:szCs w:val="24"/>
          <w:lang w:eastAsia="it-IT"/>
        </w:rPr>
        <w:t xml:space="preserve">gli edifici </w:t>
      </w:r>
      <w:r w:rsidR="00920E2D">
        <w:rPr>
          <w:rFonts w:ascii="Arial" w:hAnsi="Arial" w:cs="Arial"/>
          <w:sz w:val="24"/>
          <w:szCs w:val="24"/>
          <w:lang w:eastAsia="it-IT"/>
        </w:rPr>
        <w:t xml:space="preserve">a Bagnoli </w:t>
      </w:r>
      <w:r w:rsidR="00F95002" w:rsidRPr="00D4493B">
        <w:rPr>
          <w:rFonts w:ascii="Arial" w:hAnsi="Arial" w:cs="Arial"/>
          <w:sz w:val="24"/>
          <w:szCs w:val="24"/>
          <w:lang w:eastAsia="it-IT"/>
        </w:rPr>
        <w:t xml:space="preserve">secondo un andamento non </w:t>
      </w:r>
      <w:r w:rsidR="00F95002" w:rsidRPr="00A778E0">
        <w:rPr>
          <w:rFonts w:ascii="Arial" w:hAnsi="Arial" w:cs="Arial"/>
          <w:sz w:val="24"/>
          <w:szCs w:val="24"/>
          <w:lang w:eastAsia="it-IT"/>
        </w:rPr>
        <w:t>precostituito, «in modo da consentire a ciascuno uno squarcio di veduta dal mare ed una certa insolazione da mezzogiorno»</w:t>
      </w:r>
      <w:r w:rsidR="008F5A70" w:rsidRPr="00A778E0">
        <w:rPr>
          <w:rFonts w:ascii="Arial" w:hAnsi="Arial" w:cs="Arial"/>
          <w:sz w:val="24"/>
          <w:szCs w:val="24"/>
          <w:lang w:eastAsia="it-IT"/>
        </w:rPr>
        <w:t xml:space="preserve"> [Cocchia 1961, p.</w:t>
      </w:r>
      <w:r w:rsidR="00A778E0" w:rsidRPr="00A778E0">
        <w:rPr>
          <w:rFonts w:ascii="Arial" w:hAnsi="Arial" w:cs="Arial"/>
          <w:sz w:val="24"/>
          <w:szCs w:val="24"/>
          <w:lang w:eastAsia="it-IT"/>
        </w:rPr>
        <w:t xml:space="preserve"> 92</w:t>
      </w:r>
      <w:r w:rsidR="008F5A70" w:rsidRPr="00A778E0">
        <w:rPr>
          <w:rFonts w:ascii="Arial" w:hAnsi="Arial" w:cs="Arial"/>
          <w:sz w:val="24"/>
          <w:szCs w:val="24"/>
          <w:lang w:eastAsia="it-IT"/>
        </w:rPr>
        <w:t>]</w:t>
      </w:r>
      <w:r w:rsidR="00C66D87" w:rsidRPr="00A778E0">
        <w:rPr>
          <w:rFonts w:ascii="Arial" w:hAnsi="Arial" w:cs="Arial"/>
          <w:sz w:val="24"/>
          <w:szCs w:val="24"/>
          <w:lang w:eastAsia="it-IT"/>
        </w:rPr>
        <w:t xml:space="preserve">. </w:t>
      </w:r>
      <w:r w:rsidR="006A48E7">
        <w:rPr>
          <w:rFonts w:ascii="Arial" w:hAnsi="Arial" w:cs="Arial"/>
          <w:sz w:val="24"/>
          <w:szCs w:val="24"/>
          <w:lang w:eastAsia="it-IT"/>
        </w:rPr>
        <w:t xml:space="preserve">Tra i </w:t>
      </w:r>
      <w:r w:rsidR="00CC115A">
        <w:rPr>
          <w:rFonts w:ascii="Arial" w:hAnsi="Arial" w:cs="Arial"/>
          <w:sz w:val="24"/>
          <w:szCs w:val="24"/>
          <w:lang w:eastAsia="it-IT"/>
        </w:rPr>
        <w:t>progett</w:t>
      </w:r>
      <w:r w:rsidR="006A48E7">
        <w:rPr>
          <w:rFonts w:ascii="Arial" w:hAnsi="Arial" w:cs="Arial"/>
          <w:sz w:val="24"/>
          <w:szCs w:val="24"/>
          <w:lang w:eastAsia="it-IT"/>
        </w:rPr>
        <w:t>i</w:t>
      </w:r>
      <w:r w:rsidR="00CC115A">
        <w:rPr>
          <w:rFonts w:ascii="Arial" w:hAnsi="Arial" w:cs="Arial"/>
          <w:sz w:val="24"/>
          <w:szCs w:val="24"/>
          <w:lang w:eastAsia="it-IT"/>
        </w:rPr>
        <w:t xml:space="preserve"> </w:t>
      </w:r>
      <w:r w:rsidR="00CE2018">
        <w:rPr>
          <w:rFonts w:ascii="Arial" w:hAnsi="Arial" w:cs="Arial"/>
          <w:sz w:val="24"/>
          <w:szCs w:val="24"/>
          <w:lang w:eastAsia="it-IT"/>
        </w:rPr>
        <w:t xml:space="preserve">esecutivi </w:t>
      </w:r>
      <w:r w:rsidR="006A48E7">
        <w:rPr>
          <w:rFonts w:ascii="Arial" w:hAnsi="Arial" w:cs="Arial"/>
          <w:sz w:val="24"/>
          <w:szCs w:val="24"/>
          <w:lang w:eastAsia="it-IT"/>
        </w:rPr>
        <w:t xml:space="preserve">alla scala architettonica, </w:t>
      </w:r>
      <w:r w:rsidR="00CC115A">
        <w:rPr>
          <w:rFonts w:ascii="Arial" w:hAnsi="Arial" w:cs="Arial"/>
          <w:sz w:val="24"/>
          <w:szCs w:val="24"/>
          <w:lang w:eastAsia="it-IT"/>
        </w:rPr>
        <w:t>affidat</w:t>
      </w:r>
      <w:r w:rsidR="00920E2D">
        <w:rPr>
          <w:rFonts w:ascii="Arial" w:hAnsi="Arial" w:cs="Arial"/>
          <w:sz w:val="24"/>
          <w:szCs w:val="24"/>
          <w:lang w:eastAsia="it-IT"/>
        </w:rPr>
        <w:t>i</w:t>
      </w:r>
      <w:r w:rsidR="00CC115A">
        <w:rPr>
          <w:rFonts w:ascii="Arial" w:hAnsi="Arial" w:cs="Arial"/>
          <w:sz w:val="24"/>
          <w:szCs w:val="24"/>
          <w:lang w:eastAsia="it-IT"/>
        </w:rPr>
        <w:t xml:space="preserve"> </w:t>
      </w:r>
      <w:r w:rsidR="00CE2018">
        <w:rPr>
          <w:rFonts w:ascii="Arial" w:hAnsi="Arial" w:cs="Arial"/>
          <w:sz w:val="24"/>
          <w:szCs w:val="24"/>
          <w:lang w:eastAsia="it-IT"/>
        </w:rPr>
        <w:t xml:space="preserve">dalla Gestione INA </w:t>
      </w:r>
      <w:r w:rsidR="00CC115A">
        <w:rPr>
          <w:rFonts w:ascii="Arial" w:hAnsi="Arial" w:cs="Arial"/>
          <w:sz w:val="24"/>
          <w:szCs w:val="24"/>
          <w:lang w:eastAsia="it-IT"/>
        </w:rPr>
        <w:t xml:space="preserve">a </w:t>
      </w:r>
      <w:r w:rsidR="006A48E7">
        <w:rPr>
          <w:rFonts w:ascii="Arial" w:hAnsi="Arial" w:cs="Arial"/>
          <w:sz w:val="24"/>
          <w:szCs w:val="24"/>
          <w:lang w:eastAsia="it-IT"/>
        </w:rPr>
        <w:t xml:space="preserve">seguito di diversi </w:t>
      </w:r>
      <w:r w:rsidR="00CC115A">
        <w:rPr>
          <w:rFonts w:ascii="Arial" w:hAnsi="Arial" w:cs="Arial"/>
          <w:sz w:val="24"/>
          <w:szCs w:val="24"/>
          <w:lang w:eastAsia="it-IT"/>
        </w:rPr>
        <w:t xml:space="preserve">bandi, si segnalano </w:t>
      </w:r>
      <w:r w:rsidR="009C09A8">
        <w:rPr>
          <w:rFonts w:ascii="Arial" w:hAnsi="Arial" w:cs="Arial"/>
          <w:sz w:val="24"/>
          <w:szCs w:val="24"/>
          <w:lang w:eastAsia="it-IT"/>
        </w:rPr>
        <w:t xml:space="preserve">due gruppi di edifici </w:t>
      </w:r>
      <w:r w:rsidR="00920E2D" w:rsidRPr="00D4493B">
        <w:rPr>
          <w:rFonts w:ascii="Arial" w:hAnsi="Arial" w:cs="Arial"/>
          <w:sz w:val="24"/>
          <w:szCs w:val="24"/>
        </w:rPr>
        <w:t>d</w:t>
      </w:r>
      <w:r w:rsidR="00920E2D">
        <w:rPr>
          <w:rFonts w:ascii="Arial" w:hAnsi="Arial" w:cs="Arial"/>
          <w:sz w:val="24"/>
          <w:szCs w:val="24"/>
        </w:rPr>
        <w:t>i Stefania</w:t>
      </w:r>
      <w:r w:rsidR="00920E2D">
        <w:rPr>
          <w:rFonts w:ascii="Arial" w:hAnsi="Arial" w:cs="Arial"/>
          <w:sz w:val="24"/>
          <w:szCs w:val="24"/>
          <w:lang w:eastAsia="it-IT"/>
        </w:rPr>
        <w:t xml:space="preserve"> </w:t>
      </w:r>
      <w:r w:rsidR="009C09A8">
        <w:rPr>
          <w:rFonts w:ascii="Arial" w:hAnsi="Arial" w:cs="Arial"/>
          <w:sz w:val="24"/>
          <w:szCs w:val="24"/>
          <w:lang w:eastAsia="it-IT"/>
        </w:rPr>
        <w:t>Filo Speziale</w:t>
      </w:r>
      <w:r w:rsidR="00CE2018">
        <w:rPr>
          <w:rFonts w:ascii="Arial" w:hAnsi="Arial" w:cs="Arial"/>
          <w:sz w:val="24"/>
          <w:szCs w:val="24"/>
          <w:lang w:eastAsia="it-IT"/>
        </w:rPr>
        <w:t>, movimentati nelle facciate da giochi di vuoti e rotazione dei balconi</w:t>
      </w:r>
      <w:r w:rsidR="004B67E1">
        <w:rPr>
          <w:rFonts w:ascii="Arial" w:hAnsi="Arial" w:cs="Arial"/>
          <w:sz w:val="24"/>
          <w:szCs w:val="24"/>
          <w:lang w:eastAsia="it-IT"/>
        </w:rPr>
        <w:t>.</w:t>
      </w:r>
      <w:r w:rsidR="00235634">
        <w:rPr>
          <w:rFonts w:ascii="Arial" w:hAnsi="Arial" w:cs="Arial"/>
          <w:sz w:val="24"/>
          <w:szCs w:val="24"/>
          <w:lang w:eastAsia="it-IT"/>
        </w:rPr>
        <w:t xml:space="preserve"> </w:t>
      </w:r>
      <w:r w:rsidR="00083103" w:rsidRPr="000350BF">
        <w:rPr>
          <w:rFonts w:ascii="Arial" w:hAnsi="Arial" w:cs="Arial"/>
          <w:sz w:val="24"/>
          <w:szCs w:val="24"/>
          <w:highlight w:val="cyan"/>
          <w:lang w:eastAsia="it-IT"/>
        </w:rPr>
        <w:t xml:space="preserve">FIG. </w:t>
      </w:r>
      <w:r w:rsidR="00083103" w:rsidRPr="00083103">
        <w:rPr>
          <w:rFonts w:ascii="Arial" w:hAnsi="Arial" w:cs="Arial"/>
          <w:sz w:val="24"/>
          <w:szCs w:val="24"/>
          <w:highlight w:val="cyan"/>
          <w:lang w:eastAsia="it-IT"/>
        </w:rPr>
        <w:t>2</w:t>
      </w:r>
    </w:p>
    <w:p w:rsidR="00F95002" w:rsidRPr="00D4493B" w:rsidRDefault="00083103" w:rsidP="00F40203">
      <w:pPr>
        <w:autoSpaceDE w:val="0"/>
        <w:autoSpaceDN w:val="0"/>
        <w:adjustRightInd w:val="0"/>
        <w:spacing w:after="0" w:line="280" w:lineRule="exact"/>
        <w:jc w:val="both"/>
        <w:rPr>
          <w:rFonts w:ascii="Arial" w:hAnsi="Arial" w:cs="Arial"/>
          <w:sz w:val="24"/>
          <w:szCs w:val="24"/>
          <w:lang w:eastAsia="it-IT"/>
        </w:rPr>
      </w:pPr>
      <w:r>
        <w:rPr>
          <w:rFonts w:ascii="Arial" w:hAnsi="Arial" w:cs="Arial"/>
          <w:sz w:val="24"/>
          <w:szCs w:val="24"/>
          <w:lang w:eastAsia="it-IT"/>
        </w:rPr>
        <w:t>La citata planimetria è d</w:t>
      </w:r>
      <w:r w:rsidR="00C66D87" w:rsidRPr="00A778E0">
        <w:rPr>
          <w:rFonts w:ascii="Arial" w:hAnsi="Arial" w:cs="Arial"/>
          <w:sz w:val="24"/>
          <w:szCs w:val="24"/>
          <w:lang w:eastAsia="it-IT"/>
        </w:rPr>
        <w:t xml:space="preserve">i interesse </w:t>
      </w:r>
      <w:r>
        <w:rPr>
          <w:rFonts w:ascii="Arial" w:hAnsi="Arial" w:cs="Arial"/>
          <w:sz w:val="24"/>
          <w:szCs w:val="24"/>
          <w:lang w:eastAsia="it-IT"/>
        </w:rPr>
        <w:t xml:space="preserve">anche per </w:t>
      </w:r>
      <w:r w:rsidR="00C66D87" w:rsidRPr="00A778E0">
        <w:rPr>
          <w:rFonts w:ascii="Arial" w:hAnsi="Arial" w:cs="Arial"/>
          <w:sz w:val="24"/>
          <w:szCs w:val="24"/>
          <w:lang w:eastAsia="it-IT"/>
        </w:rPr>
        <w:t>evidenziare l’attenzione al</w:t>
      </w:r>
      <w:r w:rsidR="00015ACF">
        <w:rPr>
          <w:rFonts w:ascii="Arial" w:hAnsi="Arial" w:cs="Arial"/>
          <w:sz w:val="24"/>
          <w:szCs w:val="24"/>
          <w:lang w:eastAsia="it-IT"/>
        </w:rPr>
        <w:t>la</w:t>
      </w:r>
      <w:r w:rsidR="00C66D87" w:rsidRPr="00A778E0">
        <w:rPr>
          <w:rFonts w:ascii="Arial" w:hAnsi="Arial" w:cs="Arial"/>
          <w:sz w:val="24"/>
          <w:szCs w:val="24"/>
          <w:lang w:eastAsia="it-IT"/>
        </w:rPr>
        <w:t xml:space="preserve"> “Sistemazione del verde”, mostra</w:t>
      </w:r>
      <w:r w:rsidR="00015ACF">
        <w:rPr>
          <w:rFonts w:ascii="Arial" w:hAnsi="Arial" w:cs="Arial"/>
          <w:sz w:val="24"/>
          <w:szCs w:val="24"/>
          <w:lang w:eastAsia="it-IT"/>
        </w:rPr>
        <w:t>ndo</w:t>
      </w:r>
      <w:r w:rsidR="00C66D87" w:rsidRPr="00A778E0">
        <w:rPr>
          <w:rFonts w:ascii="Arial" w:hAnsi="Arial" w:cs="Arial"/>
          <w:sz w:val="24"/>
          <w:szCs w:val="24"/>
          <w:lang w:eastAsia="it-IT"/>
        </w:rPr>
        <w:t xml:space="preserve"> una </w:t>
      </w:r>
      <w:r w:rsidR="00082479">
        <w:rPr>
          <w:rFonts w:ascii="Arial" w:hAnsi="Arial" w:cs="Arial"/>
          <w:sz w:val="24"/>
          <w:szCs w:val="24"/>
          <w:lang w:eastAsia="it-IT"/>
        </w:rPr>
        <w:t>estrema</w:t>
      </w:r>
      <w:r w:rsidR="00C66D87" w:rsidRPr="00A778E0">
        <w:rPr>
          <w:rFonts w:ascii="Arial" w:hAnsi="Arial" w:cs="Arial"/>
          <w:sz w:val="24"/>
          <w:szCs w:val="24"/>
          <w:lang w:eastAsia="it-IT"/>
        </w:rPr>
        <w:t xml:space="preserve"> cura</w:t>
      </w:r>
      <w:r w:rsidR="00C66D87" w:rsidRPr="00D4493B">
        <w:rPr>
          <w:rFonts w:ascii="Arial" w:hAnsi="Arial" w:cs="Arial"/>
          <w:sz w:val="24"/>
          <w:szCs w:val="24"/>
          <w:lang w:eastAsia="it-IT"/>
        </w:rPr>
        <w:t xml:space="preserve"> nella </w:t>
      </w:r>
      <w:r w:rsidR="00546AEE" w:rsidRPr="00D4493B">
        <w:rPr>
          <w:rFonts w:ascii="Arial" w:hAnsi="Arial" w:cs="Arial"/>
          <w:sz w:val="24"/>
          <w:szCs w:val="24"/>
          <w:lang w:eastAsia="it-IT"/>
        </w:rPr>
        <w:t>disposizione</w:t>
      </w:r>
      <w:r w:rsidR="00C66D87" w:rsidRPr="00D4493B">
        <w:rPr>
          <w:rFonts w:ascii="Arial" w:hAnsi="Arial" w:cs="Arial"/>
          <w:sz w:val="24"/>
          <w:szCs w:val="24"/>
          <w:lang w:eastAsia="it-IT"/>
        </w:rPr>
        <w:t xml:space="preserve"> puntuale </w:t>
      </w:r>
      <w:r w:rsidR="007C6C37">
        <w:rPr>
          <w:rFonts w:ascii="Arial" w:hAnsi="Arial" w:cs="Arial"/>
          <w:sz w:val="24"/>
          <w:szCs w:val="24"/>
          <w:lang w:eastAsia="it-IT"/>
        </w:rPr>
        <w:t xml:space="preserve">e nella selezione </w:t>
      </w:r>
      <w:r w:rsidR="00C66D87" w:rsidRPr="00D4493B">
        <w:rPr>
          <w:rFonts w:ascii="Arial" w:hAnsi="Arial" w:cs="Arial"/>
          <w:sz w:val="24"/>
          <w:szCs w:val="24"/>
          <w:lang w:eastAsia="it-IT"/>
        </w:rPr>
        <w:t xml:space="preserve">delle piante: pini, eucalipti, magnolie, </w:t>
      </w:r>
      <w:r w:rsidR="00A94CE3" w:rsidRPr="00991D49">
        <w:rPr>
          <w:rFonts w:ascii="Arial" w:hAnsi="Arial" w:cs="Arial"/>
          <w:sz w:val="24"/>
          <w:szCs w:val="24"/>
          <w:lang w:eastAsia="it-IT"/>
        </w:rPr>
        <w:t>agavi</w:t>
      </w:r>
      <w:r w:rsidR="00C66D87" w:rsidRPr="00991D49">
        <w:rPr>
          <w:rFonts w:ascii="Arial" w:hAnsi="Arial" w:cs="Arial"/>
          <w:sz w:val="24"/>
          <w:szCs w:val="24"/>
          <w:lang w:eastAsia="it-IT"/>
        </w:rPr>
        <w:t>,</w:t>
      </w:r>
      <w:r w:rsidR="00C66D87" w:rsidRPr="00D4493B">
        <w:rPr>
          <w:rFonts w:ascii="Arial" w:hAnsi="Arial" w:cs="Arial"/>
          <w:sz w:val="24"/>
          <w:szCs w:val="24"/>
          <w:lang w:eastAsia="it-IT"/>
        </w:rPr>
        <w:t xml:space="preserve"> </w:t>
      </w:r>
      <w:proofErr w:type="spellStart"/>
      <w:r w:rsidR="00C66D87" w:rsidRPr="00D4493B">
        <w:rPr>
          <w:rFonts w:ascii="Arial" w:hAnsi="Arial" w:cs="Arial"/>
          <w:sz w:val="24"/>
          <w:szCs w:val="24"/>
          <w:lang w:eastAsia="it-IT"/>
        </w:rPr>
        <w:t>hibiscus</w:t>
      </w:r>
      <w:proofErr w:type="spellEnd"/>
      <w:r w:rsidR="00C66D87" w:rsidRPr="00D4493B">
        <w:rPr>
          <w:rFonts w:ascii="Arial" w:hAnsi="Arial" w:cs="Arial"/>
          <w:sz w:val="24"/>
          <w:szCs w:val="24"/>
          <w:lang w:eastAsia="it-IT"/>
        </w:rPr>
        <w:t xml:space="preserve">, fichi d’india e alberi da fiore avrebbero contribuito a rendere gradevole </w:t>
      </w:r>
      <w:r w:rsidR="001B436E">
        <w:rPr>
          <w:rFonts w:ascii="Arial" w:hAnsi="Arial" w:cs="Arial"/>
          <w:sz w:val="24"/>
          <w:szCs w:val="24"/>
          <w:lang w:eastAsia="it-IT"/>
        </w:rPr>
        <w:t xml:space="preserve">agli abitanti </w:t>
      </w:r>
      <w:r w:rsidR="00C66D87" w:rsidRPr="00D4493B">
        <w:rPr>
          <w:rFonts w:ascii="Arial" w:hAnsi="Arial" w:cs="Arial"/>
          <w:sz w:val="24"/>
          <w:szCs w:val="24"/>
          <w:lang w:eastAsia="it-IT"/>
        </w:rPr>
        <w:t>la permanenza nel nuovo rione a Bagnoli, in linea con le tendenze secondo cui</w:t>
      </w:r>
      <w:r w:rsidR="00F95002" w:rsidRPr="00D4493B">
        <w:rPr>
          <w:rFonts w:ascii="Arial" w:eastAsiaTheme="minorHAnsi" w:hAnsi="Arial" w:cs="Arial"/>
          <w:sz w:val="24"/>
          <w:szCs w:val="24"/>
        </w:rPr>
        <w:t xml:space="preserve"> «l’arte di unire alberi ed edifici si fonda sul prestito della ricchezza degli alberi agli edifici e sul valore dato dagli edifici al valore architettonico degli alberi» [</w:t>
      </w:r>
      <w:proofErr w:type="spellStart"/>
      <w:r w:rsidR="00F95002" w:rsidRPr="00D4493B">
        <w:rPr>
          <w:rFonts w:ascii="Arial" w:eastAsiaTheme="minorHAnsi" w:hAnsi="Arial" w:cs="Arial"/>
          <w:sz w:val="24"/>
          <w:szCs w:val="24"/>
        </w:rPr>
        <w:t>Cullen</w:t>
      </w:r>
      <w:proofErr w:type="spellEnd"/>
      <w:r w:rsidR="00F95002" w:rsidRPr="00D4493B">
        <w:rPr>
          <w:rFonts w:ascii="Arial" w:eastAsiaTheme="minorHAnsi" w:hAnsi="Arial" w:cs="Arial"/>
          <w:sz w:val="24"/>
          <w:szCs w:val="24"/>
        </w:rPr>
        <w:t xml:space="preserve"> 1961</w:t>
      </w:r>
      <w:r w:rsidR="009858CB">
        <w:rPr>
          <w:rFonts w:ascii="Arial" w:eastAsiaTheme="minorHAnsi" w:hAnsi="Arial" w:cs="Arial"/>
          <w:sz w:val="24"/>
          <w:szCs w:val="24"/>
        </w:rPr>
        <w:t>;</w:t>
      </w:r>
      <w:r w:rsidR="00F95002" w:rsidRPr="00D4493B">
        <w:rPr>
          <w:rFonts w:ascii="Arial" w:eastAsiaTheme="minorHAnsi" w:hAnsi="Arial" w:cs="Arial"/>
          <w:sz w:val="24"/>
          <w:szCs w:val="24"/>
        </w:rPr>
        <w:t xml:space="preserve"> </w:t>
      </w:r>
      <w:r w:rsidR="00F95002" w:rsidRPr="00731CB7">
        <w:rPr>
          <w:rFonts w:ascii="Arial" w:eastAsiaTheme="minorHAnsi" w:hAnsi="Arial" w:cs="Arial"/>
          <w:sz w:val="24"/>
          <w:szCs w:val="24"/>
        </w:rPr>
        <w:t>Marchigiani</w:t>
      </w:r>
      <w:r w:rsidR="00F95002" w:rsidRPr="00D4493B">
        <w:rPr>
          <w:rFonts w:ascii="Arial" w:eastAsiaTheme="minorHAnsi" w:hAnsi="Arial" w:cs="Arial"/>
          <w:sz w:val="24"/>
          <w:szCs w:val="24"/>
        </w:rPr>
        <w:t xml:space="preserve"> 2009, p. 171]. </w:t>
      </w:r>
      <w:r w:rsidR="00F95002" w:rsidRPr="00D4493B">
        <w:rPr>
          <w:rFonts w:ascii="Arial" w:hAnsi="Arial" w:cs="Arial"/>
          <w:sz w:val="24"/>
          <w:szCs w:val="24"/>
          <w:lang w:eastAsia="it-IT"/>
        </w:rPr>
        <w:t xml:space="preserve">Nel percorrere oggi la lunga strada principale del rione, via Severino Boezio, </w:t>
      </w:r>
      <w:r w:rsidR="00546AEE">
        <w:rPr>
          <w:rFonts w:ascii="Arial" w:hAnsi="Arial" w:cs="Arial"/>
          <w:sz w:val="24"/>
          <w:szCs w:val="24"/>
          <w:lang w:eastAsia="it-IT"/>
        </w:rPr>
        <w:t>oltre a constatare</w:t>
      </w:r>
      <w:r w:rsidR="009329B8">
        <w:rPr>
          <w:rFonts w:ascii="Arial" w:hAnsi="Arial" w:cs="Arial"/>
          <w:sz w:val="24"/>
          <w:szCs w:val="24"/>
          <w:lang w:eastAsia="it-IT"/>
        </w:rPr>
        <w:t xml:space="preserve"> </w:t>
      </w:r>
      <w:r w:rsidR="00F95002" w:rsidRPr="00D4493B">
        <w:rPr>
          <w:rFonts w:ascii="Arial" w:hAnsi="Arial" w:cs="Arial"/>
          <w:sz w:val="24"/>
          <w:szCs w:val="24"/>
          <w:lang w:eastAsia="it-IT"/>
        </w:rPr>
        <w:t xml:space="preserve">l’avvenuta “saldatura” con il contesto, </w:t>
      </w:r>
      <w:r w:rsidR="009329B8">
        <w:rPr>
          <w:rFonts w:ascii="Arial" w:hAnsi="Arial" w:cs="Arial"/>
          <w:sz w:val="24"/>
          <w:szCs w:val="24"/>
          <w:lang w:eastAsia="it-IT"/>
        </w:rPr>
        <w:t>va sottolineata</w:t>
      </w:r>
      <w:r w:rsidR="00F95002" w:rsidRPr="00D4493B">
        <w:rPr>
          <w:rFonts w:ascii="Arial" w:hAnsi="Arial" w:cs="Arial"/>
          <w:sz w:val="24"/>
          <w:szCs w:val="24"/>
          <w:lang w:eastAsia="it-IT"/>
        </w:rPr>
        <w:t xml:space="preserve"> la caratterizzazione </w:t>
      </w:r>
      <w:r w:rsidR="009329B8">
        <w:rPr>
          <w:rFonts w:ascii="Arial" w:hAnsi="Arial" w:cs="Arial"/>
          <w:sz w:val="24"/>
          <w:szCs w:val="24"/>
          <w:lang w:eastAsia="it-IT"/>
        </w:rPr>
        <w:t xml:space="preserve">dovuta al </w:t>
      </w:r>
      <w:r w:rsidR="00F95002" w:rsidRPr="00D4493B">
        <w:rPr>
          <w:rFonts w:ascii="Arial" w:hAnsi="Arial" w:cs="Arial"/>
          <w:sz w:val="24"/>
          <w:szCs w:val="24"/>
          <w:lang w:eastAsia="it-IT"/>
        </w:rPr>
        <w:t xml:space="preserve">maggiore diradamento </w:t>
      </w:r>
      <w:r w:rsidR="009329B8">
        <w:rPr>
          <w:rFonts w:ascii="Arial" w:hAnsi="Arial" w:cs="Arial"/>
          <w:sz w:val="24"/>
          <w:szCs w:val="24"/>
          <w:lang w:eastAsia="it-IT"/>
        </w:rPr>
        <w:t xml:space="preserve">edilizio </w:t>
      </w:r>
      <w:r w:rsidR="00F95002" w:rsidRPr="00D4493B">
        <w:rPr>
          <w:rFonts w:ascii="Arial" w:hAnsi="Arial" w:cs="Arial"/>
          <w:sz w:val="24"/>
          <w:szCs w:val="24"/>
          <w:lang w:eastAsia="it-IT"/>
        </w:rPr>
        <w:t>in favore del verde rispetto agli isolati contigui.</w:t>
      </w:r>
      <w:r w:rsidR="00A00703" w:rsidRPr="00A00703">
        <w:rPr>
          <w:rFonts w:ascii="Arial" w:hAnsi="Arial" w:cs="Arial"/>
          <w:sz w:val="24"/>
          <w:szCs w:val="24"/>
        </w:rPr>
        <w:t xml:space="preserve"> </w:t>
      </w:r>
    </w:p>
    <w:p w:rsidR="00353887" w:rsidRDefault="001001DF" w:rsidP="00F40203">
      <w:pPr>
        <w:autoSpaceDE w:val="0"/>
        <w:autoSpaceDN w:val="0"/>
        <w:adjustRightInd w:val="0"/>
        <w:spacing w:after="0" w:line="280" w:lineRule="exact"/>
        <w:jc w:val="both"/>
        <w:rPr>
          <w:rFonts w:ascii="Arial" w:hAnsi="Arial" w:cs="Arial"/>
          <w:sz w:val="24"/>
          <w:szCs w:val="24"/>
          <w:lang w:eastAsia="it-IT"/>
        </w:rPr>
      </w:pPr>
      <w:r w:rsidRPr="001001DF">
        <w:rPr>
          <w:rFonts w:ascii="Arial" w:hAnsi="Arial" w:cs="Arial"/>
          <w:sz w:val="24"/>
          <w:szCs w:val="24"/>
          <w:lang w:eastAsia="it-IT"/>
        </w:rPr>
        <w:lastRenderedPageBreak/>
        <w:t>T</w:t>
      </w:r>
      <w:r w:rsidR="005813AD" w:rsidRPr="001001DF">
        <w:rPr>
          <w:rFonts w:ascii="Arial" w:hAnsi="Arial" w:cs="Arial"/>
          <w:sz w:val="24"/>
          <w:szCs w:val="24"/>
          <w:lang w:eastAsia="it-IT"/>
        </w:rPr>
        <w:t xml:space="preserve">enendo conto </w:t>
      </w:r>
      <w:r w:rsidR="00654475" w:rsidRPr="000C6654">
        <w:rPr>
          <w:rFonts w:ascii="Arial" w:hAnsi="Arial" w:cs="Arial"/>
          <w:sz w:val="24"/>
          <w:szCs w:val="24"/>
          <w:lang w:eastAsia="it-IT"/>
        </w:rPr>
        <w:t>d</w:t>
      </w:r>
      <w:r w:rsidR="00654475">
        <w:rPr>
          <w:rFonts w:ascii="Arial" w:hAnsi="Arial" w:cs="Arial"/>
          <w:sz w:val="24"/>
          <w:szCs w:val="24"/>
          <w:lang w:eastAsia="it-IT"/>
        </w:rPr>
        <w:t>e</w:t>
      </w:r>
      <w:r w:rsidR="00654475" w:rsidRPr="000C6654">
        <w:rPr>
          <w:rFonts w:ascii="Arial" w:hAnsi="Arial" w:cs="Arial"/>
          <w:sz w:val="24"/>
          <w:szCs w:val="24"/>
          <w:lang w:eastAsia="it-IT"/>
        </w:rPr>
        <w:t xml:space="preserve">ll’eccezionalità </w:t>
      </w:r>
      <w:r w:rsidR="005813AD" w:rsidRPr="001001DF">
        <w:rPr>
          <w:rFonts w:ascii="Arial" w:hAnsi="Arial" w:cs="Arial"/>
          <w:sz w:val="24"/>
          <w:szCs w:val="24"/>
          <w:lang w:eastAsia="it-IT"/>
        </w:rPr>
        <w:t>della situazione orografica del</w:t>
      </w:r>
      <w:r w:rsidR="00654475">
        <w:rPr>
          <w:rFonts w:ascii="Arial" w:hAnsi="Arial" w:cs="Arial"/>
          <w:sz w:val="24"/>
          <w:szCs w:val="24"/>
          <w:lang w:eastAsia="it-IT"/>
        </w:rPr>
        <w:t xml:space="preserve"> luogo</w:t>
      </w:r>
      <w:r w:rsidR="005813AD" w:rsidRPr="001001DF">
        <w:rPr>
          <w:rFonts w:ascii="Arial" w:hAnsi="Arial" w:cs="Arial"/>
          <w:sz w:val="24"/>
          <w:szCs w:val="24"/>
          <w:lang w:eastAsia="it-IT"/>
        </w:rPr>
        <w:t>, un anno dopo, n</w:t>
      </w:r>
      <w:r w:rsidR="005813AD" w:rsidRPr="001001DF">
        <w:rPr>
          <w:rFonts w:ascii="Arial" w:hAnsi="Arial" w:cs="Arial"/>
          <w:sz w:val="24"/>
          <w:szCs w:val="24"/>
        </w:rPr>
        <w:t>el 1953,</w:t>
      </w:r>
      <w:r w:rsidR="005813AD" w:rsidRPr="00D4493B">
        <w:rPr>
          <w:rFonts w:ascii="Arial" w:hAnsi="Arial" w:cs="Arial"/>
          <w:sz w:val="24"/>
          <w:szCs w:val="24"/>
        </w:rPr>
        <w:t xml:space="preserve"> </w:t>
      </w:r>
      <w:r w:rsidR="005813AD" w:rsidRPr="00D4493B">
        <w:rPr>
          <w:rFonts w:ascii="Arial" w:hAnsi="Arial" w:cs="Arial"/>
          <w:sz w:val="24"/>
          <w:szCs w:val="24"/>
          <w:lang w:eastAsia="it-IT"/>
        </w:rPr>
        <w:t>Stefania Filo Speziale</w:t>
      </w:r>
      <w:r w:rsidR="005813AD" w:rsidRPr="00D4493B">
        <w:rPr>
          <w:rFonts w:ascii="Arial" w:hAnsi="Arial" w:cs="Arial"/>
          <w:sz w:val="24"/>
          <w:szCs w:val="24"/>
        </w:rPr>
        <w:t xml:space="preserve"> progetta un rione </w:t>
      </w:r>
      <w:r>
        <w:rPr>
          <w:rFonts w:ascii="Arial" w:hAnsi="Arial" w:cs="Arial"/>
          <w:sz w:val="24"/>
          <w:szCs w:val="24"/>
        </w:rPr>
        <w:t>di</w:t>
      </w:r>
      <w:r w:rsidRPr="001001DF">
        <w:rPr>
          <w:rFonts w:ascii="Arial" w:hAnsi="Arial" w:cs="Arial"/>
          <w:sz w:val="24"/>
          <w:szCs w:val="24"/>
        </w:rPr>
        <w:t xml:space="preserve"> 29 edifici</w:t>
      </w:r>
      <w:r w:rsidRPr="00D4493B">
        <w:rPr>
          <w:rFonts w:ascii="Arial" w:hAnsi="Arial" w:cs="Arial"/>
          <w:sz w:val="24"/>
          <w:szCs w:val="24"/>
        </w:rPr>
        <w:t xml:space="preserve"> </w:t>
      </w:r>
      <w:r w:rsidR="005813AD" w:rsidRPr="00D4493B">
        <w:rPr>
          <w:rFonts w:ascii="Arial" w:hAnsi="Arial" w:cs="Arial"/>
          <w:sz w:val="24"/>
          <w:szCs w:val="24"/>
        </w:rPr>
        <w:t>ad Agnano – oggi anch’esso parte del quartiere di Bagnoli –</w:t>
      </w:r>
      <w:r w:rsidR="00E14131">
        <w:rPr>
          <w:rFonts w:ascii="Arial" w:hAnsi="Arial" w:cs="Arial"/>
          <w:sz w:val="24"/>
          <w:szCs w:val="24"/>
        </w:rPr>
        <w:t xml:space="preserve"> </w:t>
      </w:r>
      <w:r w:rsidR="005813AD" w:rsidRPr="00D4493B">
        <w:rPr>
          <w:rFonts w:ascii="Arial" w:hAnsi="Arial" w:cs="Arial"/>
          <w:sz w:val="24"/>
          <w:szCs w:val="24"/>
        </w:rPr>
        <w:t>a</w:t>
      </w:r>
      <w:r w:rsidR="005813AD" w:rsidRPr="00D4493B">
        <w:rPr>
          <w:rFonts w:ascii="Arial" w:hAnsi="Arial" w:cs="Arial"/>
          <w:color w:val="000000"/>
          <w:sz w:val="24"/>
          <w:szCs w:val="24"/>
          <w:lang w:eastAsia="it-IT"/>
        </w:rPr>
        <w:t xml:space="preserve"> </w:t>
      </w:r>
      <w:r w:rsidR="005813AD" w:rsidRPr="00D4493B">
        <w:rPr>
          <w:rFonts w:ascii="Arial" w:hAnsi="Arial" w:cs="Arial"/>
          <w:sz w:val="24"/>
          <w:szCs w:val="24"/>
          <w:shd w:val="clear" w:color="auto" w:fill="FFFFFF"/>
          <w:lang w:eastAsia="it-IT"/>
        </w:rPr>
        <w:t>ridosso della linea del fronte craterico dell’area flegrea,</w:t>
      </w:r>
      <w:r w:rsidR="005813AD" w:rsidRPr="00D4493B">
        <w:rPr>
          <w:rFonts w:ascii="Arial" w:hAnsi="Arial" w:cs="Arial"/>
          <w:sz w:val="24"/>
          <w:szCs w:val="24"/>
          <w:lang w:eastAsia="it-IT"/>
        </w:rPr>
        <w:t xml:space="preserve"> </w:t>
      </w:r>
      <w:r w:rsidR="005813AD" w:rsidRPr="00D4493B">
        <w:rPr>
          <w:rFonts w:ascii="Arial" w:hAnsi="Arial" w:cs="Arial"/>
          <w:sz w:val="24"/>
          <w:szCs w:val="24"/>
          <w:shd w:val="clear" w:color="auto" w:fill="FFFFFF"/>
          <w:lang w:eastAsia="it-IT"/>
        </w:rPr>
        <w:t xml:space="preserve">con appalto dell’IMEP </w:t>
      </w:r>
      <w:r w:rsidR="005813AD" w:rsidRPr="00D4493B">
        <w:rPr>
          <w:rFonts w:ascii="Arial" w:hAnsi="Arial" w:cs="Arial"/>
          <w:sz w:val="24"/>
          <w:szCs w:val="24"/>
          <w:lang w:eastAsia="it-IT"/>
        </w:rPr>
        <w:t>(Istituto Meridionale Edilizia Popolare), stazione appaltante dell’INA Casa, nel</w:t>
      </w:r>
      <w:r w:rsidR="005813AD" w:rsidRPr="00D4493B">
        <w:rPr>
          <w:rFonts w:ascii="Arial" w:hAnsi="Arial" w:cs="Arial"/>
          <w:sz w:val="24"/>
          <w:szCs w:val="24"/>
          <w:shd w:val="clear" w:color="auto" w:fill="FFFFFF"/>
          <w:lang w:eastAsia="it-IT"/>
        </w:rPr>
        <w:t>la </w:t>
      </w:r>
      <w:r w:rsidR="005813AD" w:rsidRPr="00D4493B">
        <w:rPr>
          <w:rFonts w:ascii="Arial" w:hAnsi="Arial" w:cs="Arial"/>
          <w:iCs/>
          <w:sz w:val="24"/>
          <w:szCs w:val="24"/>
          <w:shd w:val="clear" w:color="auto" w:fill="FFFFFF"/>
          <w:lang w:eastAsia="it-IT"/>
        </w:rPr>
        <w:t>"zona B"</w:t>
      </w:r>
      <w:r w:rsidR="005813AD" w:rsidRPr="00D4493B">
        <w:rPr>
          <w:rFonts w:ascii="Arial" w:hAnsi="Arial" w:cs="Arial"/>
          <w:sz w:val="24"/>
          <w:szCs w:val="24"/>
          <w:shd w:val="clear" w:color="auto" w:fill="FFFFFF"/>
          <w:lang w:eastAsia="it-IT"/>
        </w:rPr>
        <w:t xml:space="preserve"> del Piano </w:t>
      </w:r>
      <w:r w:rsidR="005813AD" w:rsidRPr="00BF7DA3">
        <w:rPr>
          <w:rFonts w:ascii="Arial" w:hAnsi="Arial" w:cs="Arial"/>
          <w:sz w:val="24"/>
          <w:szCs w:val="24"/>
          <w:shd w:val="clear" w:color="auto" w:fill="FFFFFF"/>
          <w:lang w:eastAsia="it-IT"/>
        </w:rPr>
        <w:t xml:space="preserve">Regolatore Generale della città </w:t>
      </w:r>
      <w:r w:rsidR="005813AD" w:rsidRPr="00BF7DA3">
        <w:rPr>
          <w:rFonts w:ascii="Arial" w:hAnsi="Arial" w:cs="Arial"/>
          <w:sz w:val="24"/>
          <w:szCs w:val="24"/>
          <w:lang w:eastAsia="it-IT"/>
        </w:rPr>
        <w:t>[Pagano 2012, p. 174].</w:t>
      </w:r>
      <w:r w:rsidR="00F95002" w:rsidRPr="00BF7DA3">
        <w:rPr>
          <w:rFonts w:ascii="Arial" w:hAnsi="Arial" w:cs="Arial"/>
          <w:sz w:val="24"/>
          <w:szCs w:val="24"/>
          <w:shd w:val="clear" w:color="auto" w:fill="FFFFFF"/>
          <w:lang w:eastAsia="it-IT"/>
        </w:rPr>
        <w:t xml:space="preserve"> </w:t>
      </w:r>
      <w:r w:rsidR="00654475">
        <w:rPr>
          <w:rFonts w:ascii="Arial" w:hAnsi="Arial" w:cs="Arial"/>
          <w:sz w:val="24"/>
          <w:szCs w:val="24"/>
          <w:shd w:val="clear" w:color="auto" w:fill="FFFFFF"/>
          <w:lang w:eastAsia="it-IT"/>
        </w:rPr>
        <w:t>V</w:t>
      </w:r>
      <w:r w:rsidR="00BF7DA3" w:rsidRPr="00BF7DA3">
        <w:rPr>
          <w:rFonts w:ascii="Arial" w:hAnsi="Arial" w:cs="Arial"/>
          <w:sz w:val="24"/>
          <w:szCs w:val="24"/>
          <w:lang w:eastAsia="it-IT"/>
        </w:rPr>
        <w:t>a sottolineato che il rione ad Agnano si attesta tra i primi tentativi di realizzazione di quartiere autosufficiente</w:t>
      </w:r>
      <w:r w:rsidR="00654475">
        <w:rPr>
          <w:rFonts w:ascii="Arial" w:hAnsi="Arial" w:cs="Arial"/>
          <w:sz w:val="24"/>
          <w:szCs w:val="24"/>
          <w:lang w:eastAsia="it-IT"/>
        </w:rPr>
        <w:t>,</w:t>
      </w:r>
      <w:r w:rsidR="00BF7DA3" w:rsidRPr="00BF7DA3">
        <w:rPr>
          <w:rFonts w:ascii="Arial" w:hAnsi="Arial" w:cs="Arial"/>
          <w:sz w:val="24"/>
          <w:szCs w:val="24"/>
          <w:lang w:eastAsia="it-IT"/>
        </w:rPr>
        <w:t xml:space="preserve"> </w:t>
      </w:r>
      <w:r w:rsidR="00654475">
        <w:rPr>
          <w:rFonts w:ascii="Arial" w:hAnsi="Arial" w:cs="Arial"/>
          <w:sz w:val="24"/>
          <w:szCs w:val="24"/>
          <w:lang w:eastAsia="it-IT"/>
        </w:rPr>
        <w:t>i</w:t>
      </w:r>
      <w:r w:rsidR="00BF7DA3" w:rsidRPr="00BF7DA3">
        <w:rPr>
          <w:rFonts w:ascii="Arial" w:hAnsi="Arial" w:cs="Arial"/>
          <w:sz w:val="24"/>
          <w:szCs w:val="24"/>
          <w:lang w:eastAsia="it-IT"/>
        </w:rPr>
        <w:t>n anticipo</w:t>
      </w:r>
      <w:r w:rsidR="00BF7DA3" w:rsidRPr="000C6654">
        <w:rPr>
          <w:rFonts w:ascii="Arial" w:hAnsi="Arial" w:cs="Arial"/>
          <w:sz w:val="24"/>
          <w:szCs w:val="24"/>
          <w:lang w:eastAsia="it-IT"/>
        </w:rPr>
        <w:t xml:space="preserve"> dunque anche rispetto a La Loggetta</w:t>
      </w:r>
      <w:r w:rsidR="00BF7DA3">
        <w:rPr>
          <w:rFonts w:ascii="Arial" w:hAnsi="Arial" w:cs="Arial"/>
          <w:sz w:val="24"/>
          <w:szCs w:val="24"/>
          <w:lang w:eastAsia="it-IT"/>
        </w:rPr>
        <w:t>,</w:t>
      </w:r>
      <w:r w:rsidR="00BF7DA3" w:rsidRPr="000C6654">
        <w:rPr>
          <w:rFonts w:ascii="Arial" w:hAnsi="Arial" w:cs="Arial"/>
          <w:sz w:val="24"/>
          <w:szCs w:val="24"/>
          <w:lang w:eastAsia="it-IT"/>
        </w:rPr>
        <w:t xml:space="preserve"> nella scia dell’interesse </w:t>
      </w:r>
      <w:r w:rsidR="00BF7DA3">
        <w:rPr>
          <w:rFonts w:ascii="Arial" w:hAnsi="Arial" w:cs="Arial"/>
          <w:sz w:val="24"/>
          <w:szCs w:val="24"/>
          <w:lang w:eastAsia="it-IT"/>
        </w:rPr>
        <w:t>per il</w:t>
      </w:r>
      <w:r w:rsidR="00BF7DA3" w:rsidRPr="000C6654">
        <w:rPr>
          <w:rFonts w:ascii="Arial" w:hAnsi="Arial" w:cs="Arial"/>
          <w:sz w:val="24"/>
          <w:szCs w:val="24"/>
          <w:lang w:eastAsia="it-IT"/>
        </w:rPr>
        <w:t xml:space="preserve"> modello neorealista, </w:t>
      </w:r>
      <w:r w:rsidR="00BF7DA3">
        <w:rPr>
          <w:rFonts w:ascii="Arial" w:hAnsi="Arial" w:cs="Arial"/>
          <w:sz w:val="24"/>
          <w:szCs w:val="24"/>
          <w:lang w:eastAsia="it-IT"/>
        </w:rPr>
        <w:t>riconoscendo pertanto</w:t>
      </w:r>
      <w:r w:rsidR="00BF7DA3" w:rsidRPr="00BF7DA3">
        <w:rPr>
          <w:rFonts w:ascii="Arial" w:hAnsi="Arial" w:cs="Arial"/>
          <w:sz w:val="24"/>
          <w:szCs w:val="24"/>
          <w:lang w:eastAsia="it-IT"/>
        </w:rPr>
        <w:t xml:space="preserve"> il giusto merito alla prima donna laureata in Architettura a Napoli</w:t>
      </w:r>
      <w:r w:rsidR="007225CA">
        <w:rPr>
          <w:rFonts w:ascii="Arial" w:hAnsi="Arial" w:cs="Arial"/>
          <w:sz w:val="24"/>
          <w:szCs w:val="24"/>
          <w:lang w:eastAsia="it-IT"/>
        </w:rPr>
        <w:t xml:space="preserve"> [Graziano 2008, p. 387]</w:t>
      </w:r>
      <w:r w:rsidR="00BF7DA3" w:rsidRPr="00BF7DA3">
        <w:rPr>
          <w:rFonts w:ascii="Arial" w:hAnsi="Arial" w:cs="Arial"/>
          <w:sz w:val="24"/>
          <w:szCs w:val="24"/>
          <w:lang w:eastAsia="it-IT"/>
        </w:rPr>
        <w:t xml:space="preserve">, ancora non associata nello Studio con </w:t>
      </w:r>
      <w:proofErr w:type="spellStart"/>
      <w:r w:rsidR="00BF7DA3" w:rsidRPr="00BF7DA3">
        <w:rPr>
          <w:rFonts w:ascii="Arial" w:hAnsi="Arial" w:cs="Arial"/>
          <w:sz w:val="24"/>
          <w:szCs w:val="24"/>
          <w:lang w:eastAsia="it-IT"/>
        </w:rPr>
        <w:t>Chiurazzi</w:t>
      </w:r>
      <w:proofErr w:type="spellEnd"/>
      <w:r w:rsidR="00BF7DA3" w:rsidRPr="00BF7DA3">
        <w:rPr>
          <w:rFonts w:ascii="Arial" w:hAnsi="Arial" w:cs="Arial"/>
          <w:sz w:val="24"/>
          <w:szCs w:val="24"/>
          <w:lang w:eastAsia="it-IT"/>
        </w:rPr>
        <w:t xml:space="preserve"> e di Simone</w:t>
      </w:r>
      <w:r w:rsidR="00214854">
        <w:rPr>
          <w:rFonts w:ascii="Arial" w:hAnsi="Arial" w:cs="Arial"/>
          <w:sz w:val="24"/>
          <w:szCs w:val="24"/>
          <w:lang w:eastAsia="it-IT"/>
        </w:rPr>
        <w:t xml:space="preserve">, </w:t>
      </w:r>
      <w:r w:rsidR="00BF7DA3" w:rsidRPr="00BF7DA3">
        <w:rPr>
          <w:rFonts w:ascii="Arial" w:hAnsi="Arial" w:cs="Arial"/>
          <w:sz w:val="24"/>
          <w:szCs w:val="24"/>
        </w:rPr>
        <w:t xml:space="preserve">chiarendo pertanto </w:t>
      </w:r>
      <w:r w:rsidR="00353887">
        <w:rPr>
          <w:rFonts w:ascii="Arial" w:hAnsi="Arial" w:cs="Arial"/>
          <w:sz w:val="24"/>
          <w:szCs w:val="24"/>
        </w:rPr>
        <w:t>un</w:t>
      </w:r>
      <w:r w:rsidR="00BF7DA3" w:rsidRPr="00BF7DA3">
        <w:rPr>
          <w:rFonts w:ascii="Arial" w:hAnsi="Arial" w:cs="Arial"/>
          <w:sz w:val="24"/>
          <w:szCs w:val="24"/>
        </w:rPr>
        <w:t xml:space="preserve"> dubbio sollevato</w:t>
      </w:r>
      <w:r w:rsidR="00353887">
        <w:rPr>
          <w:rFonts w:ascii="Arial" w:hAnsi="Arial" w:cs="Arial"/>
          <w:sz w:val="24"/>
          <w:szCs w:val="24"/>
        </w:rPr>
        <w:t xml:space="preserve"> circa l’autonomia del progetto</w:t>
      </w:r>
      <w:r w:rsidR="00BF7DA3" w:rsidRPr="00BF7DA3">
        <w:rPr>
          <w:rFonts w:ascii="Arial" w:hAnsi="Arial" w:cs="Arial"/>
          <w:sz w:val="24"/>
          <w:szCs w:val="24"/>
        </w:rPr>
        <w:t xml:space="preserve"> [</w:t>
      </w:r>
      <w:proofErr w:type="spellStart"/>
      <w:r w:rsidR="00BF7DA3" w:rsidRPr="00BF7DA3">
        <w:rPr>
          <w:rFonts w:ascii="Arial" w:hAnsi="Arial" w:cs="Arial"/>
          <w:sz w:val="24"/>
          <w:szCs w:val="24"/>
        </w:rPr>
        <w:t>Burrascano</w:t>
      </w:r>
      <w:proofErr w:type="spellEnd"/>
      <w:r w:rsidR="00BF7DA3" w:rsidRPr="00BF7DA3">
        <w:rPr>
          <w:rFonts w:ascii="Arial" w:hAnsi="Arial" w:cs="Arial"/>
          <w:sz w:val="24"/>
          <w:szCs w:val="24"/>
        </w:rPr>
        <w:t>, Mondello</w:t>
      </w:r>
      <w:r w:rsidR="00BF7DA3">
        <w:rPr>
          <w:rFonts w:ascii="Arial" w:hAnsi="Arial" w:cs="Arial"/>
          <w:sz w:val="24"/>
          <w:szCs w:val="24"/>
        </w:rPr>
        <w:t xml:space="preserve"> 2014</w:t>
      </w:r>
      <w:r w:rsidR="00BF7DA3" w:rsidRPr="00BF7DA3">
        <w:rPr>
          <w:rFonts w:ascii="Arial" w:hAnsi="Arial"/>
          <w:sz w:val="24"/>
          <w:szCs w:val="24"/>
          <w:lang w:eastAsia="it-IT"/>
        </w:rPr>
        <w:t>, p. 28</w:t>
      </w:r>
      <w:r w:rsidR="00BF7DA3" w:rsidRPr="00BF7DA3">
        <w:rPr>
          <w:rFonts w:ascii="Arial" w:hAnsi="Arial" w:cs="Arial"/>
          <w:sz w:val="24"/>
          <w:szCs w:val="24"/>
          <w:lang w:eastAsia="it-IT"/>
        </w:rPr>
        <w:t>]</w:t>
      </w:r>
      <w:r w:rsidR="00654475">
        <w:rPr>
          <w:rFonts w:ascii="Arial" w:hAnsi="Arial" w:cs="Arial"/>
          <w:sz w:val="24"/>
          <w:szCs w:val="24"/>
          <w:lang w:eastAsia="it-IT"/>
        </w:rPr>
        <w:t xml:space="preserve"> e</w:t>
      </w:r>
      <w:r w:rsidR="00214854">
        <w:rPr>
          <w:rFonts w:ascii="Arial" w:hAnsi="Arial" w:cs="Arial"/>
          <w:sz w:val="24"/>
          <w:szCs w:val="24"/>
          <w:lang w:eastAsia="it-IT"/>
        </w:rPr>
        <w:t xml:space="preserve"> </w:t>
      </w:r>
      <w:r w:rsidR="00BF7DA3" w:rsidRPr="00BF7DA3">
        <w:rPr>
          <w:rFonts w:ascii="Arial" w:hAnsi="Arial" w:cs="Arial"/>
          <w:sz w:val="24"/>
          <w:szCs w:val="24"/>
        </w:rPr>
        <w:t xml:space="preserve">aggiungendo preziosi tasselli all’abaco dei suoi interventi per essere, com’è noto, andato distrutto l’archivio dei </w:t>
      </w:r>
      <w:r w:rsidR="00353887">
        <w:rPr>
          <w:rFonts w:ascii="Arial" w:hAnsi="Arial" w:cs="Arial"/>
          <w:sz w:val="24"/>
          <w:szCs w:val="24"/>
        </w:rPr>
        <w:t>disegni</w:t>
      </w:r>
      <w:r w:rsidR="00BF7DA3">
        <w:rPr>
          <w:rFonts w:ascii="Arial" w:hAnsi="Arial" w:cs="Arial"/>
          <w:sz w:val="24"/>
          <w:szCs w:val="24"/>
          <w:lang w:eastAsia="it-IT"/>
        </w:rPr>
        <w:t xml:space="preserve">. </w:t>
      </w:r>
    </w:p>
    <w:p w:rsidR="00F95002" w:rsidRPr="00D4493B" w:rsidRDefault="001001DF" w:rsidP="00F40203">
      <w:pPr>
        <w:autoSpaceDE w:val="0"/>
        <w:autoSpaceDN w:val="0"/>
        <w:adjustRightInd w:val="0"/>
        <w:spacing w:after="0" w:line="280" w:lineRule="exact"/>
        <w:jc w:val="both"/>
        <w:rPr>
          <w:rFonts w:ascii="Arial" w:hAnsi="Arial" w:cs="Arial"/>
          <w:sz w:val="24"/>
          <w:szCs w:val="24"/>
        </w:rPr>
      </w:pPr>
      <w:r>
        <w:rPr>
          <w:rFonts w:ascii="Arial" w:hAnsi="Arial" w:cs="Arial"/>
          <w:sz w:val="24"/>
          <w:szCs w:val="24"/>
          <w:shd w:val="clear" w:color="auto" w:fill="FFFFFF"/>
          <w:lang w:eastAsia="it-IT"/>
        </w:rPr>
        <w:t>I</w:t>
      </w:r>
      <w:r w:rsidR="00F95002" w:rsidRPr="00D4493B">
        <w:rPr>
          <w:rFonts w:ascii="Arial" w:hAnsi="Arial" w:cs="Arial"/>
          <w:sz w:val="24"/>
          <w:szCs w:val="24"/>
          <w:shd w:val="clear" w:color="auto" w:fill="FFFFFF"/>
          <w:lang w:eastAsia="it-IT"/>
        </w:rPr>
        <w:t xml:space="preserve">l sito </w:t>
      </w:r>
      <w:r w:rsidR="00353887">
        <w:rPr>
          <w:rFonts w:ascii="Arial" w:hAnsi="Arial" w:cs="Arial"/>
          <w:sz w:val="24"/>
          <w:szCs w:val="24"/>
          <w:shd w:val="clear" w:color="auto" w:fill="FFFFFF"/>
          <w:lang w:eastAsia="it-IT"/>
        </w:rPr>
        <w:t xml:space="preserve">su cui è fondato il nuovo rione </w:t>
      </w:r>
      <w:r w:rsidR="00BF7DA3">
        <w:rPr>
          <w:rFonts w:ascii="Arial" w:hAnsi="Arial" w:cs="Arial"/>
          <w:sz w:val="24"/>
          <w:szCs w:val="24"/>
          <w:shd w:val="clear" w:color="auto" w:fill="FFFFFF"/>
          <w:lang w:eastAsia="it-IT"/>
        </w:rPr>
        <w:t xml:space="preserve">infatti </w:t>
      </w:r>
      <w:r w:rsidR="00353887">
        <w:rPr>
          <w:rFonts w:ascii="Arial" w:hAnsi="Arial" w:cs="Arial"/>
          <w:sz w:val="24"/>
          <w:szCs w:val="24"/>
          <w:shd w:val="clear" w:color="auto" w:fill="FFFFFF"/>
          <w:lang w:eastAsia="it-IT"/>
        </w:rPr>
        <w:t xml:space="preserve">è </w:t>
      </w:r>
      <w:r w:rsidR="00F95002" w:rsidRPr="00D4493B">
        <w:rPr>
          <w:rFonts w:ascii="Arial" w:hAnsi="Arial" w:cs="Arial"/>
          <w:sz w:val="24"/>
          <w:szCs w:val="24"/>
          <w:shd w:val="clear" w:color="auto" w:fill="FFFFFF"/>
          <w:lang w:eastAsia="it-IT"/>
        </w:rPr>
        <w:t>strategico</w:t>
      </w:r>
      <w:r w:rsidR="00546AEE">
        <w:rPr>
          <w:rFonts w:ascii="Arial" w:hAnsi="Arial" w:cs="Arial"/>
          <w:sz w:val="24"/>
          <w:szCs w:val="24"/>
          <w:shd w:val="clear" w:color="auto" w:fill="FFFFFF"/>
          <w:lang w:eastAsia="it-IT"/>
        </w:rPr>
        <w:t>:</w:t>
      </w:r>
      <w:r w:rsidRPr="00D4493B">
        <w:rPr>
          <w:rFonts w:ascii="Arial" w:hAnsi="Arial" w:cs="Arial"/>
          <w:sz w:val="24"/>
          <w:szCs w:val="24"/>
          <w:shd w:val="clear" w:color="auto" w:fill="FFFFFF"/>
          <w:lang w:eastAsia="it-IT"/>
        </w:rPr>
        <w:t xml:space="preserve"> </w:t>
      </w:r>
      <w:r w:rsidR="00082479" w:rsidRPr="00D4493B">
        <w:rPr>
          <w:rFonts w:ascii="Arial" w:hAnsi="Arial" w:cs="Arial"/>
          <w:sz w:val="24"/>
          <w:szCs w:val="24"/>
          <w:shd w:val="clear" w:color="auto" w:fill="FFFFFF"/>
          <w:lang w:eastAsia="it-IT"/>
        </w:rPr>
        <w:t xml:space="preserve">posto su un’altura affacciata sull’ex </w:t>
      </w:r>
      <w:r w:rsidR="00082479">
        <w:rPr>
          <w:rFonts w:ascii="Arial" w:hAnsi="Arial" w:cs="Arial"/>
          <w:sz w:val="24"/>
          <w:szCs w:val="24"/>
          <w:shd w:val="clear" w:color="auto" w:fill="FFFFFF"/>
          <w:lang w:eastAsia="it-IT"/>
        </w:rPr>
        <w:t>fabbrica dell’</w:t>
      </w:r>
      <w:proofErr w:type="spellStart"/>
      <w:r w:rsidR="00082479" w:rsidRPr="00D4493B">
        <w:rPr>
          <w:rFonts w:ascii="Arial" w:hAnsi="Arial" w:cs="Arial"/>
          <w:sz w:val="24"/>
          <w:szCs w:val="24"/>
          <w:shd w:val="clear" w:color="auto" w:fill="FFFFFF"/>
          <w:lang w:eastAsia="it-IT"/>
        </w:rPr>
        <w:t>Italsider</w:t>
      </w:r>
      <w:proofErr w:type="spellEnd"/>
      <w:r w:rsidR="00082479" w:rsidRPr="00D4493B">
        <w:rPr>
          <w:rFonts w:ascii="Arial" w:hAnsi="Arial" w:cs="Arial"/>
          <w:sz w:val="24"/>
          <w:szCs w:val="24"/>
          <w:shd w:val="clear" w:color="auto" w:fill="FFFFFF"/>
          <w:lang w:eastAsia="it-IT"/>
        </w:rPr>
        <w:t xml:space="preserve"> di fronte a Nisida</w:t>
      </w:r>
      <w:r w:rsidR="00082479">
        <w:rPr>
          <w:rFonts w:ascii="Arial" w:hAnsi="Arial" w:cs="Arial"/>
          <w:sz w:val="24"/>
          <w:szCs w:val="24"/>
          <w:shd w:val="clear" w:color="auto" w:fill="FFFFFF"/>
          <w:lang w:eastAsia="it-IT"/>
        </w:rPr>
        <w:t>,</w:t>
      </w:r>
      <w:r w:rsidR="00082479" w:rsidRPr="00D4493B">
        <w:rPr>
          <w:rFonts w:ascii="Arial" w:hAnsi="Arial" w:cs="Arial"/>
          <w:sz w:val="24"/>
          <w:szCs w:val="24"/>
          <w:shd w:val="clear" w:color="auto" w:fill="FFFFFF"/>
          <w:lang w:eastAsia="it-IT"/>
        </w:rPr>
        <w:t xml:space="preserve"> </w:t>
      </w:r>
      <w:r w:rsidR="00F95002" w:rsidRPr="00D4493B">
        <w:rPr>
          <w:rFonts w:ascii="Arial" w:hAnsi="Arial" w:cs="Arial"/>
          <w:sz w:val="24"/>
          <w:szCs w:val="24"/>
          <w:shd w:val="clear" w:color="auto" w:fill="FFFFFF"/>
          <w:lang w:eastAsia="it-IT"/>
        </w:rPr>
        <w:t xml:space="preserve">collegato immediatamente a Fuorigrotta attraverso via Candia, sia da via Terracina non lontano dall’Arena Flegrea, </w:t>
      </w:r>
      <w:r w:rsidR="00082479">
        <w:rPr>
          <w:rFonts w:ascii="Arial" w:hAnsi="Arial" w:cs="Arial"/>
          <w:sz w:val="24"/>
          <w:szCs w:val="24"/>
          <w:shd w:val="clear" w:color="auto" w:fill="FFFFFF"/>
          <w:lang w:eastAsia="it-IT"/>
        </w:rPr>
        <w:t>sia</w:t>
      </w:r>
      <w:r w:rsidR="00F95002" w:rsidRPr="00D4493B">
        <w:rPr>
          <w:rFonts w:ascii="Arial" w:hAnsi="Arial" w:cs="Arial"/>
          <w:sz w:val="24"/>
          <w:szCs w:val="24"/>
          <w:shd w:val="clear" w:color="auto" w:fill="FFFFFF"/>
          <w:lang w:eastAsia="it-IT"/>
        </w:rPr>
        <w:t xml:space="preserve"> da via Nuova Agnano. Nei pressi dell’Hotel </w:t>
      </w:r>
      <w:proofErr w:type="spellStart"/>
      <w:r w:rsidR="00F95002" w:rsidRPr="00D4493B">
        <w:rPr>
          <w:rFonts w:ascii="Arial" w:hAnsi="Arial" w:cs="Arial"/>
          <w:sz w:val="24"/>
          <w:szCs w:val="24"/>
          <w:shd w:val="clear" w:color="auto" w:fill="FFFFFF"/>
          <w:lang w:eastAsia="it-IT"/>
        </w:rPr>
        <w:t>Montespina</w:t>
      </w:r>
      <w:proofErr w:type="spellEnd"/>
      <w:r w:rsidR="00F95002" w:rsidRPr="00D4493B">
        <w:rPr>
          <w:rFonts w:ascii="Arial" w:hAnsi="Arial" w:cs="Arial"/>
          <w:sz w:val="24"/>
          <w:szCs w:val="24"/>
          <w:shd w:val="clear" w:color="auto" w:fill="FFFFFF"/>
          <w:lang w:eastAsia="it-IT"/>
        </w:rPr>
        <w:t xml:space="preserve"> una strada in salita, via Tacito, conduce al cuore del </w:t>
      </w:r>
      <w:r w:rsidR="00353887">
        <w:rPr>
          <w:rFonts w:ascii="Arial" w:hAnsi="Arial" w:cs="Arial"/>
          <w:sz w:val="24"/>
          <w:szCs w:val="24"/>
          <w:shd w:val="clear" w:color="auto" w:fill="FFFFFF"/>
          <w:lang w:eastAsia="it-IT"/>
        </w:rPr>
        <w:t>complesso abitativo</w:t>
      </w:r>
      <w:r w:rsidR="00F95002" w:rsidRPr="00D4493B">
        <w:rPr>
          <w:rFonts w:ascii="Arial" w:hAnsi="Arial" w:cs="Arial"/>
          <w:sz w:val="24"/>
          <w:szCs w:val="24"/>
          <w:shd w:val="clear" w:color="auto" w:fill="FFFFFF"/>
          <w:lang w:eastAsia="it-IT"/>
        </w:rPr>
        <w:t>, posto nella parte bassa, per proseguire con andamento avvolgente, che ne asseconda la natura collinare, lungo via Terenzio</w:t>
      </w:r>
      <w:r w:rsidR="00F82580">
        <w:rPr>
          <w:rFonts w:ascii="Arial" w:hAnsi="Arial" w:cs="Arial"/>
          <w:sz w:val="24"/>
          <w:szCs w:val="24"/>
          <w:shd w:val="clear" w:color="auto" w:fill="FFFFFF"/>
          <w:lang w:eastAsia="it-IT"/>
        </w:rPr>
        <w:t>.</w:t>
      </w:r>
      <w:r w:rsidR="00294460">
        <w:rPr>
          <w:rFonts w:ascii="Arial" w:hAnsi="Arial" w:cs="Arial"/>
          <w:sz w:val="24"/>
          <w:szCs w:val="24"/>
          <w:shd w:val="clear" w:color="auto" w:fill="FFFFFF"/>
          <w:lang w:eastAsia="it-IT"/>
        </w:rPr>
        <w:t xml:space="preserve"> </w:t>
      </w:r>
      <w:r w:rsidR="00F82580">
        <w:rPr>
          <w:rFonts w:ascii="Arial" w:hAnsi="Arial" w:cs="Arial"/>
          <w:sz w:val="24"/>
          <w:szCs w:val="24"/>
          <w:shd w:val="clear" w:color="auto" w:fill="FFFFFF"/>
          <w:lang w:eastAsia="it-IT"/>
        </w:rPr>
        <w:t>L</w:t>
      </w:r>
      <w:r w:rsidR="00F95002" w:rsidRPr="00D4493B">
        <w:rPr>
          <w:rFonts w:ascii="Arial" w:hAnsi="Arial" w:cs="Arial"/>
          <w:sz w:val="24"/>
          <w:szCs w:val="24"/>
          <w:shd w:val="clear" w:color="auto" w:fill="FFFFFF"/>
          <w:lang w:eastAsia="it-IT"/>
        </w:rPr>
        <w:t xml:space="preserve">’autonomia dell’insediamento è </w:t>
      </w:r>
      <w:r w:rsidR="00F82580">
        <w:rPr>
          <w:rFonts w:ascii="Arial" w:hAnsi="Arial" w:cs="Arial"/>
          <w:sz w:val="24"/>
          <w:szCs w:val="24"/>
          <w:shd w:val="clear" w:color="auto" w:fill="FFFFFF"/>
          <w:lang w:eastAsia="it-IT"/>
        </w:rPr>
        <w:t xml:space="preserve">d’altro canto </w:t>
      </w:r>
      <w:r w:rsidR="00F95002" w:rsidRPr="00D4493B">
        <w:rPr>
          <w:rFonts w:ascii="Arial" w:hAnsi="Arial" w:cs="Arial"/>
          <w:sz w:val="24"/>
          <w:szCs w:val="24"/>
          <w:shd w:val="clear" w:color="auto" w:fill="FFFFFF"/>
          <w:lang w:eastAsia="it-IT"/>
        </w:rPr>
        <w:t xml:space="preserve">sottolineata dall’ideazione di due “ingressi” costituiti da </w:t>
      </w:r>
      <w:r w:rsidR="00F95002" w:rsidRPr="00D4493B">
        <w:rPr>
          <w:rFonts w:ascii="Arial" w:hAnsi="Arial" w:cs="Arial"/>
          <w:sz w:val="24"/>
          <w:szCs w:val="24"/>
          <w:lang w:eastAsia="it-IT"/>
        </w:rPr>
        <w:t xml:space="preserve">originali palazzi “passanti”, </w:t>
      </w:r>
      <w:r w:rsidR="00294460" w:rsidRPr="00D4493B">
        <w:rPr>
          <w:rFonts w:ascii="Arial" w:hAnsi="Arial" w:cs="Arial"/>
          <w:sz w:val="24"/>
          <w:szCs w:val="24"/>
          <w:lang w:eastAsia="it-IT"/>
        </w:rPr>
        <w:t>in quanto attraversati dalle due strade di accesso al rione da est e da ovest</w:t>
      </w:r>
      <w:r w:rsidR="00294460">
        <w:rPr>
          <w:rFonts w:ascii="Arial" w:hAnsi="Arial" w:cs="Arial"/>
          <w:sz w:val="24"/>
          <w:szCs w:val="24"/>
          <w:lang w:eastAsia="it-IT"/>
        </w:rPr>
        <w:t>,</w:t>
      </w:r>
      <w:r w:rsidR="00294460" w:rsidRPr="00D4493B">
        <w:rPr>
          <w:rFonts w:ascii="Arial" w:hAnsi="Arial" w:cs="Arial"/>
          <w:sz w:val="24"/>
          <w:szCs w:val="24"/>
          <w:lang w:eastAsia="it-IT"/>
        </w:rPr>
        <w:t xml:space="preserve"> </w:t>
      </w:r>
      <w:r w:rsidR="00F95002" w:rsidRPr="00D4493B">
        <w:rPr>
          <w:rFonts w:ascii="Arial" w:hAnsi="Arial" w:cs="Arial"/>
          <w:sz w:val="24"/>
          <w:szCs w:val="24"/>
          <w:lang w:eastAsia="it-IT"/>
        </w:rPr>
        <w:t>in forma di “porte” urbane</w:t>
      </w:r>
      <w:r w:rsidR="000A6D01">
        <w:rPr>
          <w:rFonts w:ascii="Arial" w:hAnsi="Arial" w:cs="Arial"/>
          <w:sz w:val="24"/>
          <w:szCs w:val="24"/>
          <w:lang w:eastAsia="it-IT"/>
        </w:rPr>
        <w:t>, denominati dagli abitanti “palazzi ponte”</w:t>
      </w:r>
      <w:r w:rsidR="002307B7">
        <w:rPr>
          <w:rFonts w:ascii="Arial" w:hAnsi="Arial" w:cs="Arial"/>
          <w:sz w:val="24"/>
          <w:szCs w:val="24"/>
          <w:lang w:eastAsia="it-IT"/>
        </w:rPr>
        <w:t>, cui se ne aggiunge un terzo che filtra lo spazio della piazza verso il resto del centro abitato</w:t>
      </w:r>
      <w:r w:rsidR="00F95002" w:rsidRPr="00D4493B">
        <w:rPr>
          <w:rFonts w:ascii="Arial" w:hAnsi="Arial" w:cs="Arial"/>
          <w:sz w:val="24"/>
          <w:szCs w:val="24"/>
          <w:lang w:eastAsia="it-IT"/>
        </w:rPr>
        <w:t xml:space="preserve">. </w:t>
      </w:r>
      <w:r w:rsidR="003C3493" w:rsidRPr="000350BF">
        <w:rPr>
          <w:rFonts w:ascii="Arial" w:hAnsi="Arial" w:cs="Arial"/>
          <w:sz w:val="24"/>
          <w:szCs w:val="24"/>
          <w:highlight w:val="cyan"/>
          <w:lang w:eastAsia="it-IT"/>
        </w:rPr>
        <w:t xml:space="preserve">FIG. </w:t>
      </w:r>
      <w:r w:rsidR="003C3493">
        <w:rPr>
          <w:rFonts w:ascii="Arial" w:hAnsi="Arial" w:cs="Arial"/>
          <w:sz w:val="24"/>
          <w:szCs w:val="24"/>
          <w:highlight w:val="cyan"/>
          <w:lang w:eastAsia="it-IT"/>
        </w:rPr>
        <w:t>3</w:t>
      </w:r>
      <w:r w:rsidR="00B76E0C">
        <w:rPr>
          <w:rFonts w:ascii="Arial" w:hAnsi="Arial" w:cs="Arial"/>
          <w:sz w:val="24"/>
          <w:szCs w:val="24"/>
          <w:lang w:eastAsia="it-IT"/>
        </w:rPr>
        <w:t xml:space="preserve"> </w:t>
      </w:r>
      <w:r w:rsidR="00B76E0C" w:rsidRPr="00B76E0C">
        <w:rPr>
          <w:rFonts w:ascii="Arial" w:hAnsi="Arial" w:cs="Arial"/>
          <w:sz w:val="24"/>
          <w:szCs w:val="24"/>
          <w:highlight w:val="yellow"/>
          <w:lang w:eastAsia="it-IT"/>
        </w:rPr>
        <w:t xml:space="preserve">N.B. </w:t>
      </w:r>
      <w:bookmarkStart w:id="0" w:name="_GoBack"/>
      <w:bookmarkEnd w:id="0"/>
      <w:r w:rsidR="00B76E0C" w:rsidRPr="00B76E0C">
        <w:rPr>
          <w:rFonts w:ascii="Arial" w:hAnsi="Arial" w:cs="Arial"/>
          <w:sz w:val="24"/>
          <w:szCs w:val="24"/>
          <w:highlight w:val="yellow"/>
          <w:lang w:eastAsia="it-IT"/>
        </w:rPr>
        <w:t xml:space="preserve"> corrisponde all’immagine n.4</w:t>
      </w:r>
      <w:r w:rsidR="00B76E0C">
        <w:rPr>
          <w:rFonts w:ascii="Arial" w:hAnsi="Arial" w:cs="Arial"/>
          <w:sz w:val="24"/>
          <w:szCs w:val="24"/>
          <w:lang w:eastAsia="it-IT"/>
        </w:rPr>
        <w:t xml:space="preserve"> </w:t>
      </w:r>
      <w:r w:rsidR="00FE71D1">
        <w:rPr>
          <w:rFonts w:ascii="Arial" w:hAnsi="Arial" w:cs="Arial"/>
          <w:sz w:val="24"/>
          <w:szCs w:val="24"/>
          <w:lang w:eastAsia="it-IT"/>
        </w:rPr>
        <w:t>L</w:t>
      </w:r>
      <w:r w:rsidR="00F95002" w:rsidRPr="00D4493B">
        <w:rPr>
          <w:rFonts w:ascii="Arial" w:hAnsi="Arial" w:cs="Arial"/>
          <w:sz w:val="24"/>
          <w:szCs w:val="24"/>
          <w:lang w:eastAsia="it-IT"/>
        </w:rPr>
        <w:t>a Filo</w:t>
      </w:r>
      <w:r w:rsidR="00A94CE3">
        <w:rPr>
          <w:rFonts w:ascii="Arial" w:hAnsi="Arial" w:cs="Arial"/>
          <w:sz w:val="24"/>
          <w:szCs w:val="24"/>
          <w:lang w:eastAsia="it-IT"/>
        </w:rPr>
        <w:t xml:space="preserve"> </w:t>
      </w:r>
      <w:r w:rsidR="00A94CE3" w:rsidRPr="006116FE">
        <w:rPr>
          <w:rFonts w:ascii="Arial" w:hAnsi="Arial" w:cs="Arial"/>
          <w:sz w:val="24"/>
          <w:szCs w:val="24"/>
          <w:lang w:eastAsia="it-IT"/>
        </w:rPr>
        <w:t>Speziale</w:t>
      </w:r>
      <w:r w:rsidR="00F95002" w:rsidRPr="006116FE">
        <w:rPr>
          <w:rFonts w:ascii="Arial" w:hAnsi="Arial" w:cs="Arial"/>
          <w:sz w:val="24"/>
          <w:szCs w:val="24"/>
          <w:lang w:eastAsia="it-IT"/>
        </w:rPr>
        <w:t>,</w:t>
      </w:r>
      <w:r w:rsidR="00F95002" w:rsidRPr="00D4493B">
        <w:rPr>
          <w:rFonts w:ascii="Arial" w:hAnsi="Arial" w:cs="Arial"/>
          <w:sz w:val="24"/>
          <w:szCs w:val="24"/>
          <w:lang w:eastAsia="it-IT"/>
        </w:rPr>
        <w:t xml:space="preserve"> che negli anni dimostra un interesse profondo per le necessità dell’abitante </w:t>
      </w:r>
      <w:r w:rsidR="00D82DCE">
        <w:rPr>
          <w:rFonts w:ascii="Arial" w:hAnsi="Arial" w:cs="Arial"/>
          <w:sz w:val="24"/>
          <w:szCs w:val="24"/>
          <w:lang w:eastAsia="it-IT"/>
        </w:rPr>
        <w:t>declinando il</w:t>
      </w:r>
      <w:r w:rsidR="00F95002" w:rsidRPr="00D4493B">
        <w:rPr>
          <w:rFonts w:ascii="Arial" w:hAnsi="Arial" w:cs="Arial"/>
          <w:sz w:val="24"/>
          <w:szCs w:val="24"/>
          <w:lang w:eastAsia="it-IT"/>
        </w:rPr>
        <w:t xml:space="preserve"> tema della casa dalla piccola </w:t>
      </w:r>
      <w:r w:rsidR="006116FE">
        <w:rPr>
          <w:rFonts w:ascii="Arial" w:hAnsi="Arial" w:cs="Arial"/>
          <w:sz w:val="24"/>
          <w:szCs w:val="24"/>
          <w:lang w:eastAsia="it-IT"/>
        </w:rPr>
        <w:t xml:space="preserve">fino </w:t>
      </w:r>
      <w:r w:rsidR="00F95002" w:rsidRPr="00D4493B">
        <w:rPr>
          <w:rFonts w:ascii="Arial" w:hAnsi="Arial" w:cs="Arial"/>
          <w:sz w:val="24"/>
          <w:szCs w:val="24"/>
          <w:lang w:eastAsia="it-IT"/>
        </w:rPr>
        <w:t xml:space="preserve">alla </w:t>
      </w:r>
      <w:r w:rsidR="00E321DA">
        <w:rPr>
          <w:rFonts w:ascii="Arial" w:hAnsi="Arial" w:cs="Arial"/>
          <w:sz w:val="24"/>
          <w:szCs w:val="24"/>
          <w:lang w:eastAsia="it-IT"/>
        </w:rPr>
        <w:t xml:space="preserve">più </w:t>
      </w:r>
      <w:r w:rsidR="00F95002" w:rsidRPr="00D4493B">
        <w:rPr>
          <w:rFonts w:ascii="Arial" w:hAnsi="Arial" w:cs="Arial"/>
          <w:sz w:val="24"/>
          <w:szCs w:val="24"/>
          <w:lang w:eastAsia="it-IT"/>
        </w:rPr>
        <w:t>grande scala</w:t>
      </w:r>
      <w:r w:rsidR="006116FE">
        <w:rPr>
          <w:rFonts w:ascii="Arial" w:hAnsi="Arial" w:cs="Arial"/>
          <w:sz w:val="24"/>
          <w:szCs w:val="24"/>
          <w:lang w:eastAsia="it-IT"/>
        </w:rPr>
        <w:t xml:space="preserve"> del ben noto </w:t>
      </w:r>
      <w:r w:rsidR="00FE71D1">
        <w:rPr>
          <w:rFonts w:ascii="Arial" w:hAnsi="Arial" w:cs="Arial"/>
          <w:sz w:val="24"/>
          <w:szCs w:val="24"/>
          <w:lang w:eastAsia="it-IT"/>
        </w:rPr>
        <w:t xml:space="preserve">e criticato </w:t>
      </w:r>
      <w:r w:rsidR="006116FE">
        <w:rPr>
          <w:rFonts w:ascii="Arial" w:hAnsi="Arial" w:cs="Arial"/>
          <w:sz w:val="24"/>
          <w:szCs w:val="24"/>
          <w:lang w:eastAsia="it-IT"/>
        </w:rPr>
        <w:t>grattacielo</w:t>
      </w:r>
      <w:r w:rsidR="00FE71D1">
        <w:rPr>
          <w:rFonts w:ascii="Arial" w:hAnsi="Arial" w:cs="Arial"/>
          <w:sz w:val="24"/>
          <w:szCs w:val="24"/>
          <w:lang w:eastAsia="it-IT"/>
        </w:rPr>
        <w:t xml:space="preserve"> a via Medina</w:t>
      </w:r>
      <w:r w:rsidR="00F95002" w:rsidRPr="00D4493B">
        <w:rPr>
          <w:rFonts w:ascii="Arial" w:hAnsi="Arial" w:cs="Arial"/>
          <w:sz w:val="24"/>
          <w:szCs w:val="24"/>
          <w:lang w:eastAsia="it-IT"/>
        </w:rPr>
        <w:t xml:space="preserve">, </w:t>
      </w:r>
      <w:r w:rsidR="00FE71D1">
        <w:rPr>
          <w:rFonts w:ascii="Arial" w:hAnsi="Arial" w:cs="Arial"/>
          <w:sz w:val="24"/>
          <w:szCs w:val="24"/>
          <w:lang w:eastAsia="it-IT"/>
        </w:rPr>
        <w:t>dimostra attenzione</w:t>
      </w:r>
      <w:r w:rsidR="00F95002" w:rsidRPr="00D4493B">
        <w:rPr>
          <w:rFonts w:ascii="Arial" w:hAnsi="Arial" w:cs="Arial"/>
          <w:sz w:val="24"/>
          <w:szCs w:val="24"/>
          <w:lang w:eastAsia="it-IT"/>
        </w:rPr>
        <w:t xml:space="preserve"> </w:t>
      </w:r>
      <w:r w:rsidR="006116FE">
        <w:rPr>
          <w:rFonts w:ascii="Arial" w:hAnsi="Arial" w:cs="Arial"/>
          <w:sz w:val="24"/>
          <w:szCs w:val="24"/>
          <w:lang w:eastAsia="it-IT"/>
        </w:rPr>
        <w:t>agli spazi</w:t>
      </w:r>
      <w:r w:rsidR="00F95002" w:rsidRPr="00D4493B">
        <w:rPr>
          <w:rFonts w:ascii="Arial" w:hAnsi="Arial" w:cs="Arial"/>
          <w:sz w:val="24"/>
          <w:szCs w:val="24"/>
          <w:lang w:eastAsia="it-IT"/>
        </w:rPr>
        <w:t xml:space="preserve"> </w:t>
      </w:r>
      <w:r w:rsidR="005A1BC2">
        <w:rPr>
          <w:rFonts w:ascii="Arial" w:hAnsi="Arial" w:cs="Arial"/>
          <w:sz w:val="24"/>
          <w:szCs w:val="24"/>
          <w:lang w:eastAsia="it-IT"/>
        </w:rPr>
        <w:t>della residenza</w:t>
      </w:r>
      <w:r w:rsidR="00D82DCE">
        <w:rPr>
          <w:rFonts w:ascii="Arial" w:hAnsi="Arial" w:cs="Arial"/>
          <w:sz w:val="24"/>
          <w:szCs w:val="24"/>
          <w:lang w:eastAsia="it-IT"/>
        </w:rPr>
        <w:t xml:space="preserve"> </w:t>
      </w:r>
      <w:r w:rsidR="00FE71D1">
        <w:rPr>
          <w:rFonts w:ascii="Arial" w:hAnsi="Arial" w:cs="Arial"/>
          <w:sz w:val="24"/>
          <w:szCs w:val="24"/>
          <w:lang w:eastAsia="it-IT"/>
        </w:rPr>
        <w:t>creati</w:t>
      </w:r>
      <w:r w:rsidR="00F95002" w:rsidRPr="00D4493B">
        <w:rPr>
          <w:rFonts w:ascii="Arial" w:hAnsi="Arial" w:cs="Arial"/>
          <w:sz w:val="24"/>
          <w:szCs w:val="24"/>
          <w:lang w:eastAsia="it-IT"/>
        </w:rPr>
        <w:t xml:space="preserve"> «in rapporto all’ambiente esterno circostante costituito dalla natura o da quello artificiale preordinato dall’uomo»</w:t>
      </w:r>
      <w:r w:rsidR="005A1BC2">
        <w:rPr>
          <w:rFonts w:ascii="Arial" w:hAnsi="Arial" w:cs="Arial"/>
          <w:sz w:val="24"/>
          <w:szCs w:val="24"/>
          <w:lang w:eastAsia="it-IT"/>
        </w:rPr>
        <w:t xml:space="preserve"> </w:t>
      </w:r>
      <w:r w:rsidR="005A1BC2">
        <w:rPr>
          <w:rFonts w:ascii="Arial" w:hAnsi="Arial" w:cs="Arial"/>
          <w:sz w:val="24"/>
          <w:szCs w:val="24"/>
          <w:shd w:val="clear" w:color="auto" w:fill="FFFFFF"/>
          <w:lang w:eastAsia="it-IT"/>
        </w:rPr>
        <w:t xml:space="preserve">[Filo Speziale 1953; </w:t>
      </w:r>
      <w:proofErr w:type="spellStart"/>
      <w:r w:rsidR="005A1BC2">
        <w:rPr>
          <w:rFonts w:ascii="Arial" w:hAnsi="Arial" w:cs="Arial"/>
          <w:sz w:val="24"/>
          <w:szCs w:val="24"/>
          <w:shd w:val="clear" w:color="auto" w:fill="FFFFFF"/>
          <w:lang w:eastAsia="it-IT"/>
        </w:rPr>
        <w:t>Burrascano</w:t>
      </w:r>
      <w:proofErr w:type="spellEnd"/>
      <w:r w:rsidR="005A1BC2">
        <w:rPr>
          <w:rFonts w:ascii="Arial" w:hAnsi="Arial" w:cs="Arial"/>
          <w:sz w:val="24"/>
          <w:szCs w:val="24"/>
          <w:shd w:val="clear" w:color="auto" w:fill="FFFFFF"/>
          <w:lang w:eastAsia="it-IT"/>
        </w:rPr>
        <w:t>, Mondello 2014, p. 58]</w:t>
      </w:r>
      <w:r w:rsidR="005A1BC2">
        <w:rPr>
          <w:rFonts w:ascii="Arial" w:hAnsi="Arial" w:cs="Arial"/>
          <w:sz w:val="24"/>
          <w:szCs w:val="24"/>
          <w:lang w:eastAsia="it-IT"/>
        </w:rPr>
        <w:t>.</w:t>
      </w:r>
      <w:r w:rsidR="00F95002" w:rsidRPr="00D4493B">
        <w:rPr>
          <w:rFonts w:ascii="Arial" w:hAnsi="Arial" w:cs="Arial"/>
          <w:sz w:val="24"/>
          <w:szCs w:val="24"/>
          <w:lang w:eastAsia="it-IT"/>
        </w:rPr>
        <w:t xml:space="preserve"> </w:t>
      </w:r>
      <w:r w:rsidR="00546AEE">
        <w:rPr>
          <w:rFonts w:ascii="Arial" w:hAnsi="Arial" w:cs="Arial"/>
          <w:sz w:val="24"/>
          <w:szCs w:val="24"/>
          <w:lang w:eastAsia="it-IT"/>
        </w:rPr>
        <w:t>Con ciò e</w:t>
      </w:r>
      <w:r w:rsidR="005A1BC2">
        <w:rPr>
          <w:rFonts w:ascii="Arial" w:hAnsi="Arial" w:cs="Arial"/>
          <w:sz w:val="24"/>
          <w:szCs w:val="24"/>
          <w:lang w:eastAsia="it-IT"/>
        </w:rPr>
        <w:t xml:space="preserve">sprimendo l’importanza </w:t>
      </w:r>
      <w:r w:rsidR="00546AEE">
        <w:rPr>
          <w:rFonts w:ascii="Arial" w:hAnsi="Arial" w:cs="Arial"/>
          <w:sz w:val="24"/>
          <w:szCs w:val="24"/>
          <w:lang w:eastAsia="it-IT"/>
        </w:rPr>
        <w:t>attribuita</w:t>
      </w:r>
      <w:r w:rsidR="005A1BC2">
        <w:rPr>
          <w:rFonts w:ascii="Arial" w:hAnsi="Arial" w:cs="Arial"/>
          <w:sz w:val="24"/>
          <w:szCs w:val="24"/>
          <w:lang w:eastAsia="it-IT"/>
        </w:rPr>
        <w:t xml:space="preserve"> all’architettura</w:t>
      </w:r>
      <w:r w:rsidR="00546AEE">
        <w:rPr>
          <w:rFonts w:ascii="Arial" w:hAnsi="Arial" w:cs="Arial"/>
          <w:sz w:val="24"/>
          <w:szCs w:val="24"/>
          <w:lang w:eastAsia="it-IT"/>
        </w:rPr>
        <w:t xml:space="preserve">, nel considerare paritetici </w:t>
      </w:r>
      <w:r w:rsidR="00FE71D1">
        <w:rPr>
          <w:rFonts w:ascii="Arial" w:hAnsi="Arial" w:cs="Arial"/>
          <w:sz w:val="24"/>
          <w:szCs w:val="24"/>
          <w:lang w:eastAsia="it-IT"/>
        </w:rPr>
        <w:t>i p</w:t>
      </w:r>
      <w:r w:rsidR="00F95002" w:rsidRPr="00D4493B">
        <w:rPr>
          <w:rFonts w:ascii="Arial" w:hAnsi="Arial" w:cs="Arial"/>
          <w:sz w:val="24"/>
          <w:szCs w:val="24"/>
          <w:lang w:eastAsia="it-IT"/>
        </w:rPr>
        <w:t>aesaggi ambientale e costruito</w:t>
      </w:r>
      <w:r w:rsidR="00FE71D1">
        <w:rPr>
          <w:rFonts w:ascii="Arial" w:hAnsi="Arial" w:cs="Arial"/>
          <w:sz w:val="24"/>
          <w:szCs w:val="24"/>
          <w:lang w:eastAsia="it-IT"/>
        </w:rPr>
        <w:t xml:space="preserve">, </w:t>
      </w:r>
      <w:r w:rsidR="00F95002" w:rsidRPr="00D4493B">
        <w:rPr>
          <w:rFonts w:ascii="Arial" w:hAnsi="Arial" w:cs="Arial"/>
          <w:sz w:val="24"/>
          <w:szCs w:val="24"/>
          <w:lang w:eastAsia="it-IT"/>
        </w:rPr>
        <w:t>in quanto solo così «si crea l’atmosfera esterna e la visuale che si godrà dalla casa</w:t>
      </w:r>
      <w:r w:rsidR="005A1BC2">
        <w:rPr>
          <w:rFonts w:ascii="Arial" w:hAnsi="Arial" w:cs="Arial"/>
          <w:sz w:val="24"/>
          <w:szCs w:val="24"/>
          <w:lang w:eastAsia="it-IT"/>
        </w:rPr>
        <w:t>»</w:t>
      </w:r>
      <w:r w:rsidR="00F95002" w:rsidRPr="00D4493B">
        <w:rPr>
          <w:rFonts w:ascii="Arial" w:hAnsi="Arial" w:cs="Arial"/>
          <w:sz w:val="24"/>
          <w:szCs w:val="24"/>
          <w:lang w:eastAsia="it-IT"/>
        </w:rPr>
        <w:t>. Grande cura è inoltre posta nell’individuazione di aiuole e zone a verde accanto e intorno agli edifici, di «orticelli e giardini pertinenti a singoli alloggi», esempio virtuoso di parte urbana davvero integrante dell’architettura che tutt’oggi riesce ancora a qualificar</w:t>
      </w:r>
      <w:r w:rsidR="00546AEE">
        <w:rPr>
          <w:rFonts w:ascii="Arial" w:hAnsi="Arial" w:cs="Arial"/>
          <w:sz w:val="24"/>
          <w:szCs w:val="24"/>
          <w:lang w:eastAsia="it-IT"/>
        </w:rPr>
        <w:t>n</w:t>
      </w:r>
      <w:r w:rsidR="00F95002" w:rsidRPr="00D4493B">
        <w:rPr>
          <w:rFonts w:ascii="Arial" w:hAnsi="Arial" w:cs="Arial"/>
          <w:sz w:val="24"/>
          <w:szCs w:val="24"/>
          <w:lang w:eastAsia="it-IT"/>
        </w:rPr>
        <w:t>e il contesto</w:t>
      </w:r>
      <w:r w:rsidR="00F95002" w:rsidRPr="00D4493B">
        <w:rPr>
          <w:rStyle w:val="Rimandonotaapidipagina"/>
          <w:rFonts w:ascii="Arial" w:hAnsi="Arial" w:cs="Arial"/>
          <w:sz w:val="24"/>
          <w:szCs w:val="24"/>
          <w:lang w:eastAsia="it-IT"/>
        </w:rPr>
        <w:footnoteReference w:id="3"/>
      </w:r>
      <w:r w:rsidR="00F95002" w:rsidRPr="00D4493B">
        <w:rPr>
          <w:rFonts w:ascii="Arial" w:hAnsi="Arial" w:cs="Arial"/>
          <w:sz w:val="24"/>
          <w:szCs w:val="24"/>
          <w:lang w:eastAsia="it-IT"/>
        </w:rPr>
        <w:t xml:space="preserve">. Camminando per le strade, infatti, non sfugge il felice rapporto tra la larghezza della strada e </w:t>
      </w:r>
      <w:r w:rsidR="00FE71D1">
        <w:rPr>
          <w:rFonts w:ascii="Arial" w:hAnsi="Arial" w:cs="Arial"/>
          <w:sz w:val="24"/>
          <w:szCs w:val="24"/>
          <w:lang w:eastAsia="it-IT"/>
        </w:rPr>
        <w:t>l’altezza de</w:t>
      </w:r>
      <w:r w:rsidR="00F95002" w:rsidRPr="00D4493B">
        <w:rPr>
          <w:rFonts w:ascii="Arial" w:hAnsi="Arial" w:cs="Arial"/>
          <w:sz w:val="24"/>
          <w:szCs w:val="24"/>
          <w:lang w:eastAsia="it-IT"/>
        </w:rPr>
        <w:t>gli edifici</w:t>
      </w:r>
      <w:r w:rsidR="00FE71D1">
        <w:rPr>
          <w:rFonts w:ascii="Arial" w:hAnsi="Arial" w:cs="Arial"/>
          <w:sz w:val="24"/>
          <w:szCs w:val="24"/>
          <w:lang w:eastAsia="it-IT"/>
        </w:rPr>
        <w:t>, qualificati</w:t>
      </w:r>
      <w:r w:rsidR="00F95002" w:rsidRPr="00D4493B">
        <w:rPr>
          <w:rFonts w:ascii="Arial" w:hAnsi="Arial" w:cs="Arial"/>
          <w:sz w:val="24"/>
          <w:szCs w:val="24"/>
          <w:lang w:eastAsia="it-IT"/>
        </w:rPr>
        <w:t xml:space="preserve"> </w:t>
      </w:r>
      <w:r w:rsidR="00546AEE">
        <w:rPr>
          <w:rFonts w:ascii="Arial" w:hAnsi="Arial" w:cs="Arial"/>
          <w:sz w:val="24"/>
          <w:szCs w:val="24"/>
          <w:lang w:eastAsia="it-IT"/>
        </w:rPr>
        <w:t xml:space="preserve">finanche </w:t>
      </w:r>
      <w:r w:rsidR="00FE71D1">
        <w:rPr>
          <w:rFonts w:ascii="Arial" w:hAnsi="Arial" w:cs="Arial"/>
          <w:sz w:val="24"/>
          <w:szCs w:val="24"/>
          <w:lang w:eastAsia="it-IT"/>
        </w:rPr>
        <w:t>dal</w:t>
      </w:r>
      <w:r w:rsidR="00F95002" w:rsidRPr="00D4493B">
        <w:rPr>
          <w:rFonts w:ascii="Arial" w:hAnsi="Arial" w:cs="Arial"/>
          <w:sz w:val="24"/>
          <w:szCs w:val="24"/>
          <w:lang w:eastAsia="it-IT"/>
        </w:rPr>
        <w:t>la presenza d</w:t>
      </w:r>
      <w:r w:rsidR="00FE71D1">
        <w:rPr>
          <w:rFonts w:ascii="Arial" w:hAnsi="Arial" w:cs="Arial"/>
          <w:sz w:val="24"/>
          <w:szCs w:val="24"/>
          <w:lang w:eastAsia="it-IT"/>
        </w:rPr>
        <w:t>e</w:t>
      </w:r>
      <w:r w:rsidR="00F95002" w:rsidRPr="00D4493B">
        <w:rPr>
          <w:rFonts w:ascii="Arial" w:hAnsi="Arial" w:cs="Arial"/>
          <w:sz w:val="24"/>
          <w:szCs w:val="24"/>
          <w:lang w:eastAsia="it-IT"/>
        </w:rPr>
        <w:t xml:space="preserve">gli «uccelli sugli alberi […] che dà più di ogni altra cosa a chi arriva il senso di una comunità vivente» </w:t>
      </w:r>
      <w:r w:rsidR="00F95002" w:rsidRPr="00D4493B">
        <w:rPr>
          <w:rFonts w:ascii="Arial" w:hAnsi="Arial" w:cs="Arial"/>
          <w:sz w:val="24"/>
          <w:szCs w:val="24"/>
        </w:rPr>
        <w:t xml:space="preserve">[Giovenale 1960, p. 31]. </w:t>
      </w:r>
      <w:r w:rsidR="00F95002" w:rsidRPr="00D4493B">
        <w:rPr>
          <w:rFonts w:ascii="Arial" w:hAnsi="Arial" w:cs="Arial"/>
          <w:sz w:val="24"/>
          <w:szCs w:val="24"/>
          <w:lang w:eastAsia="it-IT"/>
        </w:rPr>
        <w:t xml:space="preserve">      </w:t>
      </w:r>
    </w:p>
    <w:p w:rsidR="0032349A" w:rsidRDefault="00F95002" w:rsidP="00F40203">
      <w:pPr>
        <w:spacing w:after="0" w:line="280" w:lineRule="exact"/>
        <w:jc w:val="both"/>
        <w:rPr>
          <w:rFonts w:ascii="Arial" w:hAnsi="Arial" w:cs="Arial"/>
          <w:sz w:val="24"/>
          <w:szCs w:val="24"/>
        </w:rPr>
      </w:pPr>
      <w:r w:rsidRPr="00D4493B">
        <w:rPr>
          <w:rFonts w:ascii="Arial" w:hAnsi="Arial" w:cs="Arial"/>
          <w:sz w:val="24"/>
          <w:szCs w:val="24"/>
        </w:rPr>
        <w:t xml:space="preserve">Attraverso l’accostamento di diverse tipologie edilizie la Filo </w:t>
      </w:r>
      <w:r w:rsidR="00A00703">
        <w:rPr>
          <w:rFonts w:ascii="Arial" w:hAnsi="Arial" w:cs="Arial"/>
          <w:sz w:val="24"/>
          <w:szCs w:val="24"/>
        </w:rPr>
        <w:t>Speziale sembra</w:t>
      </w:r>
      <w:r w:rsidRPr="00D4493B">
        <w:rPr>
          <w:rFonts w:ascii="Arial" w:hAnsi="Arial" w:cs="Arial"/>
          <w:sz w:val="24"/>
          <w:szCs w:val="24"/>
        </w:rPr>
        <w:t xml:space="preserve"> inoltre tendere a quella “pluralità nell’unità” auspicata </w:t>
      </w:r>
      <w:r w:rsidR="00D9541E">
        <w:rPr>
          <w:rFonts w:ascii="Arial" w:hAnsi="Arial" w:cs="Arial"/>
          <w:sz w:val="24"/>
          <w:szCs w:val="24"/>
        </w:rPr>
        <w:t xml:space="preserve">da Muratori </w:t>
      </w:r>
      <w:r w:rsidRPr="00D4493B">
        <w:rPr>
          <w:rFonts w:ascii="Arial" w:hAnsi="Arial" w:cs="Arial"/>
          <w:sz w:val="24"/>
          <w:szCs w:val="24"/>
        </w:rPr>
        <w:t xml:space="preserve">e tentata all’epoca sia attraverso la collaborazione </w:t>
      </w:r>
      <w:r w:rsidR="003C3493">
        <w:rPr>
          <w:rFonts w:ascii="Arial" w:hAnsi="Arial" w:cs="Arial"/>
          <w:sz w:val="24"/>
          <w:szCs w:val="24"/>
        </w:rPr>
        <w:t xml:space="preserve">tra diversi professionisti </w:t>
      </w:r>
      <w:r w:rsidR="00FE71D1">
        <w:rPr>
          <w:rFonts w:ascii="Arial" w:hAnsi="Arial" w:cs="Arial"/>
          <w:sz w:val="24"/>
          <w:szCs w:val="24"/>
        </w:rPr>
        <w:t xml:space="preserve">all’interno del singolo </w:t>
      </w:r>
      <w:r w:rsidRPr="00D4493B">
        <w:rPr>
          <w:rFonts w:ascii="Arial" w:hAnsi="Arial" w:cs="Arial"/>
          <w:sz w:val="24"/>
          <w:szCs w:val="24"/>
        </w:rPr>
        <w:t xml:space="preserve">gruppo che </w:t>
      </w:r>
      <w:r w:rsidR="00053FB6" w:rsidRPr="00D4493B">
        <w:rPr>
          <w:rFonts w:ascii="Arial" w:hAnsi="Arial" w:cs="Arial"/>
          <w:sz w:val="24"/>
          <w:szCs w:val="24"/>
        </w:rPr>
        <w:t xml:space="preserve">con </w:t>
      </w:r>
      <w:r w:rsidRPr="00D4493B">
        <w:rPr>
          <w:rFonts w:ascii="Arial" w:hAnsi="Arial" w:cs="Arial"/>
          <w:sz w:val="24"/>
          <w:szCs w:val="24"/>
        </w:rPr>
        <w:t>l’assegnazione d</w:t>
      </w:r>
      <w:r w:rsidR="00FE71D1">
        <w:rPr>
          <w:rFonts w:ascii="Arial" w:hAnsi="Arial" w:cs="Arial"/>
          <w:sz w:val="24"/>
          <w:szCs w:val="24"/>
        </w:rPr>
        <w:t>ella</w:t>
      </w:r>
      <w:r w:rsidRPr="00D4493B">
        <w:rPr>
          <w:rFonts w:ascii="Arial" w:hAnsi="Arial" w:cs="Arial"/>
          <w:sz w:val="24"/>
          <w:szCs w:val="24"/>
        </w:rPr>
        <w:t xml:space="preserve"> </w:t>
      </w:r>
      <w:r w:rsidR="00FE71D1">
        <w:rPr>
          <w:rFonts w:ascii="Arial" w:hAnsi="Arial" w:cs="Arial"/>
          <w:sz w:val="24"/>
          <w:szCs w:val="24"/>
        </w:rPr>
        <w:t>progettazione d</w:t>
      </w:r>
      <w:r w:rsidR="005A1BC2">
        <w:rPr>
          <w:rFonts w:ascii="Arial" w:hAnsi="Arial" w:cs="Arial"/>
          <w:sz w:val="24"/>
          <w:szCs w:val="24"/>
        </w:rPr>
        <w:t>e</w:t>
      </w:r>
      <w:r w:rsidR="00FE71D1">
        <w:rPr>
          <w:rFonts w:ascii="Arial" w:hAnsi="Arial" w:cs="Arial"/>
          <w:sz w:val="24"/>
          <w:szCs w:val="24"/>
        </w:rPr>
        <w:t xml:space="preserve">i lotti a gruppi </w:t>
      </w:r>
      <w:r w:rsidR="003C3493">
        <w:rPr>
          <w:rFonts w:ascii="Arial" w:hAnsi="Arial" w:cs="Arial"/>
          <w:sz w:val="24"/>
          <w:szCs w:val="24"/>
        </w:rPr>
        <w:t xml:space="preserve">distinti </w:t>
      </w:r>
      <w:r w:rsidR="00FE71D1">
        <w:rPr>
          <w:rFonts w:ascii="Arial" w:hAnsi="Arial" w:cs="Arial"/>
          <w:sz w:val="24"/>
          <w:szCs w:val="24"/>
        </w:rPr>
        <w:t>di</w:t>
      </w:r>
      <w:r w:rsidRPr="00D4493B">
        <w:rPr>
          <w:rFonts w:ascii="Arial" w:hAnsi="Arial" w:cs="Arial"/>
          <w:sz w:val="24"/>
          <w:szCs w:val="24"/>
        </w:rPr>
        <w:t xml:space="preserve"> architetti</w:t>
      </w:r>
      <w:r w:rsidR="00A00703">
        <w:rPr>
          <w:rFonts w:ascii="Arial" w:hAnsi="Arial" w:cs="Arial"/>
          <w:sz w:val="24"/>
          <w:szCs w:val="24"/>
        </w:rPr>
        <w:t>.</w:t>
      </w:r>
      <w:r w:rsidR="00407EAA" w:rsidRPr="00D4493B">
        <w:rPr>
          <w:rFonts w:ascii="Arial" w:hAnsi="Arial" w:cs="Arial"/>
          <w:sz w:val="24"/>
          <w:szCs w:val="24"/>
        </w:rPr>
        <w:t xml:space="preserve"> </w:t>
      </w:r>
      <w:r w:rsidRPr="00D4493B">
        <w:rPr>
          <w:rFonts w:ascii="Arial" w:hAnsi="Arial" w:cs="Arial"/>
          <w:sz w:val="24"/>
          <w:szCs w:val="24"/>
        </w:rPr>
        <w:t xml:space="preserve">Ciò </w:t>
      </w:r>
      <w:r w:rsidR="00A00703">
        <w:rPr>
          <w:rFonts w:ascii="Arial" w:hAnsi="Arial" w:cs="Arial"/>
          <w:sz w:val="24"/>
          <w:szCs w:val="24"/>
        </w:rPr>
        <w:t xml:space="preserve">anche </w:t>
      </w:r>
      <w:r w:rsidRPr="00D4493B">
        <w:rPr>
          <w:rFonts w:ascii="Arial" w:hAnsi="Arial" w:cs="Arial"/>
          <w:sz w:val="24"/>
          <w:szCs w:val="24"/>
        </w:rPr>
        <w:t xml:space="preserve">al fine di soddisfare le prescrizioni del Piano INA Casa </w:t>
      </w:r>
      <w:r w:rsidR="00D9541E">
        <w:rPr>
          <w:rFonts w:ascii="Arial" w:hAnsi="Arial" w:cs="Arial"/>
          <w:sz w:val="24"/>
          <w:szCs w:val="24"/>
        </w:rPr>
        <w:t>fondate sulle</w:t>
      </w:r>
      <w:r w:rsidRPr="00D4493B">
        <w:rPr>
          <w:rFonts w:ascii="Arial" w:hAnsi="Arial" w:cs="Arial"/>
          <w:sz w:val="24"/>
          <w:szCs w:val="24"/>
        </w:rPr>
        <w:t xml:space="preserve"> esigenze dell’</w:t>
      </w:r>
      <w:r w:rsidRPr="00D4493B">
        <w:rPr>
          <w:rFonts w:ascii="Arial" w:eastAsia="Times New Roman" w:hAnsi="Arial" w:cs="Arial"/>
          <w:sz w:val="24"/>
          <w:szCs w:val="24"/>
          <w:lang w:eastAsia="it-IT"/>
        </w:rPr>
        <w:t>«</w:t>
      </w:r>
      <w:r w:rsidRPr="00D4493B">
        <w:rPr>
          <w:rFonts w:ascii="Arial" w:hAnsi="Arial" w:cs="Arial"/>
          <w:sz w:val="24"/>
          <w:szCs w:val="24"/>
        </w:rPr>
        <w:t>uomo reale e non di un essere astratto dell'uomo, cioè che non ama e non comprende le ripetizioni indefinite e monotone dello stesso tipo di abitazione fra le quali non distingue la propria che per un numero, non ama le sistemazioni a scacchiera, ma gli ambienti raccolti e mossi al tempo stesso» [</w:t>
      </w:r>
      <w:r w:rsidRPr="00CD3AB0">
        <w:rPr>
          <w:rFonts w:ascii="Arial" w:hAnsi="Arial" w:cs="Arial"/>
          <w:i/>
          <w:sz w:val="24"/>
          <w:szCs w:val="24"/>
        </w:rPr>
        <w:t>Piano incremento</w:t>
      </w:r>
      <w:r w:rsidRPr="00D4493B">
        <w:rPr>
          <w:rFonts w:ascii="Arial" w:hAnsi="Arial" w:cs="Arial"/>
          <w:sz w:val="24"/>
          <w:szCs w:val="24"/>
        </w:rPr>
        <w:t xml:space="preserve"> 1949, pp. 10-11]. Pertanto, accanto agli edifici alti, la Filo Speziale progetta stecche più basse, da due a quattro piani, differenti per </w:t>
      </w:r>
      <w:r w:rsidRPr="00D4493B">
        <w:rPr>
          <w:rFonts w:ascii="Arial" w:hAnsi="Arial" w:cs="Arial"/>
          <w:sz w:val="24"/>
          <w:szCs w:val="24"/>
        </w:rPr>
        <w:lastRenderedPageBreak/>
        <w:t>conformazione</w:t>
      </w:r>
      <w:r w:rsidR="00053FB6" w:rsidRPr="00D4493B">
        <w:rPr>
          <w:rFonts w:ascii="Arial" w:hAnsi="Arial" w:cs="Arial"/>
          <w:sz w:val="24"/>
          <w:szCs w:val="24"/>
        </w:rPr>
        <w:t>,</w:t>
      </w:r>
      <w:r w:rsidRPr="00D4493B">
        <w:rPr>
          <w:rFonts w:ascii="Arial" w:hAnsi="Arial" w:cs="Arial"/>
          <w:sz w:val="24"/>
          <w:szCs w:val="24"/>
        </w:rPr>
        <w:t xml:space="preserve"> ma curate nella trattazione delle superfici esterne, a intonaco </w:t>
      </w:r>
      <w:r w:rsidR="005A1BC2">
        <w:rPr>
          <w:rFonts w:ascii="Arial" w:hAnsi="Arial" w:cs="Arial"/>
          <w:sz w:val="24"/>
          <w:szCs w:val="24"/>
        </w:rPr>
        <w:t xml:space="preserve">colorato </w:t>
      </w:r>
      <w:r w:rsidRPr="00D4493B">
        <w:rPr>
          <w:rFonts w:ascii="Arial" w:hAnsi="Arial" w:cs="Arial"/>
          <w:sz w:val="24"/>
          <w:szCs w:val="24"/>
        </w:rPr>
        <w:t>e con il basamento in pietra</w:t>
      </w:r>
      <w:r w:rsidR="00053FB6" w:rsidRPr="00D4493B">
        <w:rPr>
          <w:rFonts w:ascii="Arial" w:hAnsi="Arial" w:cs="Arial"/>
          <w:sz w:val="24"/>
          <w:szCs w:val="24"/>
        </w:rPr>
        <w:t xml:space="preserve"> vesuviana</w:t>
      </w:r>
      <w:r w:rsidRPr="00D4493B">
        <w:rPr>
          <w:rFonts w:ascii="Arial" w:hAnsi="Arial" w:cs="Arial"/>
          <w:sz w:val="24"/>
          <w:szCs w:val="24"/>
        </w:rPr>
        <w:t xml:space="preserve">, </w:t>
      </w:r>
      <w:r w:rsidR="005A1BC2">
        <w:rPr>
          <w:rFonts w:ascii="Arial" w:hAnsi="Arial" w:cs="Arial"/>
          <w:sz w:val="24"/>
          <w:szCs w:val="24"/>
        </w:rPr>
        <w:t>tanto che</w:t>
      </w:r>
      <w:r w:rsidRPr="00D4493B">
        <w:rPr>
          <w:rFonts w:ascii="Arial" w:hAnsi="Arial" w:cs="Arial"/>
          <w:sz w:val="24"/>
          <w:szCs w:val="24"/>
        </w:rPr>
        <w:t xml:space="preserve"> «chi percorre queste vie ha un susseguirsi di sensazioni e di visuali continuamente variate; chi vi abita agevolmente riconosce gli slarghi e si affeziona al suo angolo» [Astengo 1951, p. 11]. </w:t>
      </w:r>
      <w:r w:rsidR="003C3493" w:rsidRPr="000350BF">
        <w:rPr>
          <w:rFonts w:ascii="Arial" w:hAnsi="Arial" w:cs="Arial"/>
          <w:sz w:val="24"/>
          <w:szCs w:val="24"/>
          <w:highlight w:val="cyan"/>
          <w:lang w:eastAsia="it-IT"/>
        </w:rPr>
        <w:t xml:space="preserve">FIG. </w:t>
      </w:r>
      <w:r w:rsidR="003C3493">
        <w:rPr>
          <w:rFonts w:ascii="Arial" w:hAnsi="Arial" w:cs="Arial"/>
          <w:sz w:val="24"/>
          <w:szCs w:val="24"/>
          <w:highlight w:val="cyan"/>
          <w:lang w:eastAsia="it-IT"/>
        </w:rPr>
        <w:t>4</w:t>
      </w:r>
      <w:r w:rsidR="003C3493">
        <w:rPr>
          <w:rFonts w:ascii="Arial" w:hAnsi="Arial" w:cs="Arial"/>
          <w:sz w:val="24"/>
          <w:szCs w:val="24"/>
          <w:lang w:eastAsia="it-IT"/>
        </w:rPr>
        <w:t xml:space="preserve"> </w:t>
      </w:r>
      <w:r w:rsidR="00B76E0C" w:rsidRPr="00B76E0C">
        <w:rPr>
          <w:rFonts w:ascii="Arial" w:hAnsi="Arial" w:cs="Arial"/>
          <w:sz w:val="24"/>
          <w:szCs w:val="24"/>
          <w:highlight w:val="yellow"/>
          <w:lang w:eastAsia="it-IT"/>
        </w:rPr>
        <w:t>N.B. corrisponde all’immagine n.3</w:t>
      </w:r>
      <w:r w:rsidR="00B76E0C">
        <w:rPr>
          <w:rFonts w:ascii="Arial" w:hAnsi="Arial" w:cs="Arial"/>
          <w:sz w:val="24"/>
          <w:szCs w:val="24"/>
          <w:lang w:eastAsia="it-IT"/>
        </w:rPr>
        <w:t xml:space="preserve"> </w:t>
      </w:r>
      <w:r w:rsidRPr="00D4493B">
        <w:rPr>
          <w:rFonts w:ascii="Arial" w:hAnsi="Arial" w:cs="Arial"/>
          <w:sz w:val="24"/>
          <w:szCs w:val="24"/>
        </w:rPr>
        <w:t xml:space="preserve">Ciò certamente migliora la qualità dello spazio in quanto facilita la creazione di </w:t>
      </w:r>
      <w:r w:rsidR="00A00703">
        <w:rPr>
          <w:rFonts w:ascii="Arial" w:hAnsi="Arial" w:cs="Arial"/>
          <w:sz w:val="24"/>
          <w:szCs w:val="24"/>
        </w:rPr>
        <w:t xml:space="preserve">quelle </w:t>
      </w:r>
      <w:r w:rsidRPr="00D4493B">
        <w:rPr>
          <w:rFonts w:ascii="Arial" w:hAnsi="Arial" w:cs="Arial"/>
          <w:sz w:val="24"/>
          <w:szCs w:val="24"/>
        </w:rPr>
        <w:t>mappe ambientali che</w:t>
      </w:r>
      <w:r w:rsidR="00A00703">
        <w:rPr>
          <w:rFonts w:ascii="Arial" w:hAnsi="Arial" w:cs="Arial"/>
          <w:sz w:val="24"/>
          <w:szCs w:val="24"/>
        </w:rPr>
        <w:t>, come ritenuto</w:t>
      </w:r>
      <w:r w:rsidR="00A00703" w:rsidRPr="00A00703">
        <w:rPr>
          <w:rFonts w:ascii="Arial" w:hAnsi="Arial" w:cs="Arial"/>
          <w:sz w:val="24"/>
          <w:szCs w:val="24"/>
        </w:rPr>
        <w:t xml:space="preserve"> </w:t>
      </w:r>
      <w:r w:rsidR="00A00703" w:rsidRPr="00D4493B">
        <w:rPr>
          <w:rFonts w:ascii="Arial" w:hAnsi="Arial" w:cs="Arial"/>
          <w:sz w:val="24"/>
          <w:szCs w:val="24"/>
        </w:rPr>
        <w:t>da Lynch</w:t>
      </w:r>
      <w:r w:rsidR="00A00703">
        <w:rPr>
          <w:rFonts w:ascii="Arial" w:hAnsi="Arial" w:cs="Arial"/>
          <w:sz w:val="24"/>
          <w:szCs w:val="24"/>
        </w:rPr>
        <w:t>,</w:t>
      </w:r>
      <w:r w:rsidRPr="00D4493B">
        <w:rPr>
          <w:rFonts w:ascii="Arial" w:hAnsi="Arial" w:cs="Arial"/>
          <w:sz w:val="24"/>
          <w:szCs w:val="24"/>
        </w:rPr>
        <w:t xml:space="preserve"> aiutano </w:t>
      </w:r>
      <w:r w:rsidR="00A00703">
        <w:rPr>
          <w:rFonts w:ascii="Arial" w:hAnsi="Arial" w:cs="Arial"/>
          <w:sz w:val="24"/>
          <w:szCs w:val="24"/>
        </w:rPr>
        <w:t xml:space="preserve">gli individui </w:t>
      </w:r>
      <w:r w:rsidRPr="00D4493B">
        <w:rPr>
          <w:rFonts w:ascii="Arial" w:hAnsi="Arial" w:cs="Arial"/>
          <w:sz w:val="24"/>
          <w:szCs w:val="24"/>
        </w:rPr>
        <w:t xml:space="preserve">a orientarsi </w:t>
      </w:r>
      <w:r w:rsidRPr="00D4493B">
        <w:rPr>
          <w:rFonts w:ascii="Arial" w:eastAsia="Times New Roman" w:hAnsi="Arial" w:cs="Arial"/>
          <w:sz w:val="24"/>
          <w:szCs w:val="24"/>
          <w:lang w:eastAsia="it-IT"/>
        </w:rPr>
        <w:t>[</w:t>
      </w:r>
      <w:proofErr w:type="spellStart"/>
      <w:r w:rsidRPr="00D4493B">
        <w:rPr>
          <w:rFonts w:ascii="Arial" w:eastAsia="Times New Roman" w:hAnsi="Arial" w:cs="Arial"/>
          <w:sz w:val="24"/>
          <w:szCs w:val="24"/>
          <w:lang w:eastAsia="it-IT"/>
        </w:rPr>
        <w:t>Andriello</w:t>
      </w:r>
      <w:proofErr w:type="spellEnd"/>
      <w:r w:rsidRPr="00D4493B">
        <w:rPr>
          <w:rFonts w:ascii="Arial" w:eastAsia="Times New Roman" w:hAnsi="Arial" w:cs="Arial"/>
          <w:sz w:val="24"/>
          <w:szCs w:val="24"/>
          <w:lang w:eastAsia="it-IT"/>
        </w:rPr>
        <w:t xml:space="preserve"> 2009, pp. 145-161]</w:t>
      </w:r>
      <w:r w:rsidRPr="00D4493B">
        <w:rPr>
          <w:rFonts w:ascii="Arial" w:hAnsi="Arial" w:cs="Arial"/>
          <w:sz w:val="24"/>
          <w:szCs w:val="24"/>
        </w:rPr>
        <w:t xml:space="preserve">. </w:t>
      </w:r>
    </w:p>
    <w:p w:rsidR="00180A21" w:rsidRDefault="00053FB6" w:rsidP="00F40203">
      <w:pPr>
        <w:spacing w:after="0" w:line="280" w:lineRule="exact"/>
        <w:jc w:val="both"/>
        <w:rPr>
          <w:rFonts w:ascii="Arial" w:hAnsi="Arial" w:cs="Arial"/>
          <w:sz w:val="24"/>
          <w:szCs w:val="24"/>
          <w:lang w:eastAsia="it-IT"/>
        </w:rPr>
      </w:pPr>
      <w:r w:rsidRPr="00D4493B">
        <w:rPr>
          <w:rFonts w:ascii="Arial" w:hAnsi="Arial" w:cs="Arial"/>
          <w:sz w:val="24"/>
          <w:szCs w:val="24"/>
        </w:rPr>
        <w:t>I</w:t>
      </w:r>
      <w:r w:rsidR="00F95002" w:rsidRPr="00D4493B">
        <w:rPr>
          <w:rFonts w:ascii="Arial" w:hAnsi="Arial" w:cs="Arial"/>
          <w:sz w:val="24"/>
          <w:szCs w:val="24"/>
        </w:rPr>
        <w:t xml:space="preserve">l progetto della parte edilizia a nord dell’insediamento viene affidata nel 1954, a seguito di concorso, al romano Giorgio </w:t>
      </w:r>
      <w:proofErr w:type="spellStart"/>
      <w:r w:rsidR="00F95002" w:rsidRPr="00D4493B">
        <w:rPr>
          <w:rFonts w:ascii="Arial" w:hAnsi="Arial" w:cs="Arial"/>
          <w:sz w:val="24"/>
          <w:szCs w:val="24"/>
        </w:rPr>
        <w:t>Costadoni</w:t>
      </w:r>
      <w:proofErr w:type="spellEnd"/>
      <w:r w:rsidR="009C33C1">
        <w:rPr>
          <w:rFonts w:ascii="Arial" w:hAnsi="Arial" w:cs="Arial"/>
          <w:sz w:val="24"/>
          <w:szCs w:val="24"/>
        </w:rPr>
        <w:t>.</w:t>
      </w:r>
      <w:r w:rsidR="00F95002" w:rsidRPr="00D4493B">
        <w:rPr>
          <w:rFonts w:ascii="Arial" w:hAnsi="Arial" w:cs="Arial"/>
          <w:sz w:val="24"/>
          <w:szCs w:val="24"/>
        </w:rPr>
        <w:t xml:space="preserve"> </w:t>
      </w:r>
      <w:r w:rsidR="009C33C1">
        <w:rPr>
          <w:rFonts w:ascii="Arial" w:hAnsi="Arial" w:cs="Arial"/>
          <w:sz w:val="24"/>
          <w:szCs w:val="24"/>
        </w:rPr>
        <w:t>U</w:t>
      </w:r>
      <w:r w:rsidR="00A56605">
        <w:rPr>
          <w:rFonts w:ascii="Arial" w:hAnsi="Arial" w:cs="Arial"/>
          <w:sz w:val="24"/>
          <w:szCs w:val="24"/>
        </w:rPr>
        <w:t>n</w:t>
      </w:r>
      <w:r w:rsidR="00F95002" w:rsidRPr="00D4493B">
        <w:rPr>
          <w:rFonts w:ascii="Arial" w:hAnsi="Arial" w:cs="Arial"/>
          <w:sz w:val="24"/>
          <w:szCs w:val="24"/>
        </w:rPr>
        <w:t xml:space="preserve">o schizzo prospettico, </w:t>
      </w:r>
      <w:r w:rsidR="009C33C1">
        <w:rPr>
          <w:rFonts w:ascii="Arial" w:hAnsi="Arial" w:cs="Arial"/>
          <w:sz w:val="24"/>
          <w:szCs w:val="24"/>
        </w:rPr>
        <w:t xml:space="preserve">nel quale è visibile in primo piano un orto, mostra un gruppo di edifici, </w:t>
      </w:r>
      <w:r w:rsidR="009C33C1" w:rsidRPr="00180A21">
        <w:rPr>
          <w:rFonts w:ascii="Arial" w:hAnsi="Arial" w:cs="Arial"/>
          <w:sz w:val="24"/>
          <w:szCs w:val="24"/>
        </w:rPr>
        <w:t>effettivamente realizzati, che</w:t>
      </w:r>
      <w:r w:rsidR="00F95002" w:rsidRPr="00180A21">
        <w:rPr>
          <w:rFonts w:ascii="Arial" w:hAnsi="Arial" w:cs="Arial"/>
          <w:sz w:val="24"/>
          <w:szCs w:val="24"/>
        </w:rPr>
        <w:t xml:space="preserve"> riprend</w:t>
      </w:r>
      <w:r w:rsidR="00B11E01">
        <w:rPr>
          <w:rFonts w:ascii="Arial" w:hAnsi="Arial" w:cs="Arial"/>
          <w:sz w:val="24"/>
          <w:szCs w:val="24"/>
        </w:rPr>
        <w:t>endo</w:t>
      </w:r>
      <w:r w:rsidR="00F95002" w:rsidRPr="00180A21">
        <w:rPr>
          <w:rFonts w:ascii="Arial" w:hAnsi="Arial" w:cs="Arial"/>
          <w:sz w:val="24"/>
          <w:szCs w:val="24"/>
        </w:rPr>
        <w:t xml:space="preserve"> </w:t>
      </w:r>
      <w:r w:rsidR="00180A21">
        <w:rPr>
          <w:rFonts w:ascii="Arial" w:hAnsi="Arial" w:cs="Arial"/>
          <w:sz w:val="24"/>
          <w:szCs w:val="24"/>
        </w:rPr>
        <w:t xml:space="preserve">la </w:t>
      </w:r>
      <w:proofErr w:type="spellStart"/>
      <w:r w:rsidR="00180A21" w:rsidRPr="00B11E01">
        <w:rPr>
          <w:rFonts w:ascii="Arial" w:hAnsi="Arial" w:cs="Arial"/>
          <w:i/>
          <w:sz w:val="24"/>
          <w:szCs w:val="24"/>
        </w:rPr>
        <w:t>texture</w:t>
      </w:r>
      <w:proofErr w:type="spellEnd"/>
      <w:r w:rsidR="00180A21">
        <w:rPr>
          <w:rFonts w:ascii="Arial" w:hAnsi="Arial" w:cs="Arial"/>
          <w:sz w:val="24"/>
          <w:szCs w:val="24"/>
        </w:rPr>
        <w:t xml:space="preserve"> in pietra vesuviana </w:t>
      </w:r>
      <w:r w:rsidR="00180A21" w:rsidRPr="00180A21">
        <w:rPr>
          <w:rFonts w:ascii="Arial" w:hAnsi="Arial" w:cs="Arial"/>
          <w:sz w:val="24"/>
          <w:szCs w:val="24"/>
        </w:rPr>
        <w:t>del</w:t>
      </w:r>
      <w:r w:rsidR="00180A21">
        <w:rPr>
          <w:rFonts w:ascii="Arial" w:hAnsi="Arial" w:cs="Arial"/>
          <w:sz w:val="24"/>
          <w:szCs w:val="24"/>
        </w:rPr>
        <w:t>le</w:t>
      </w:r>
      <w:r w:rsidR="00180A21" w:rsidRPr="00180A21">
        <w:rPr>
          <w:rFonts w:ascii="Arial" w:hAnsi="Arial" w:cs="Arial"/>
          <w:sz w:val="24"/>
          <w:szCs w:val="24"/>
        </w:rPr>
        <w:t xml:space="preserve"> </w:t>
      </w:r>
      <w:r w:rsidR="00B11E01">
        <w:rPr>
          <w:rFonts w:ascii="Arial" w:hAnsi="Arial" w:cs="Arial"/>
          <w:sz w:val="24"/>
          <w:szCs w:val="24"/>
        </w:rPr>
        <w:t>abitazioni</w:t>
      </w:r>
      <w:r w:rsidR="00180A21" w:rsidRPr="00180A21">
        <w:rPr>
          <w:rFonts w:ascii="Arial" w:hAnsi="Arial" w:cs="Arial"/>
          <w:sz w:val="24"/>
          <w:szCs w:val="24"/>
        </w:rPr>
        <w:t xml:space="preserve"> </w:t>
      </w:r>
      <w:r w:rsidR="00F95002" w:rsidRPr="00180A21">
        <w:rPr>
          <w:rFonts w:ascii="Arial" w:hAnsi="Arial" w:cs="Arial"/>
          <w:sz w:val="24"/>
          <w:szCs w:val="24"/>
        </w:rPr>
        <w:t>d</w:t>
      </w:r>
      <w:r w:rsidR="009C33C1" w:rsidRPr="00180A21">
        <w:rPr>
          <w:rFonts w:ascii="Arial" w:hAnsi="Arial" w:cs="Arial"/>
          <w:sz w:val="24"/>
          <w:szCs w:val="24"/>
        </w:rPr>
        <w:t>e</w:t>
      </w:r>
      <w:r w:rsidR="00F95002" w:rsidRPr="00180A21">
        <w:rPr>
          <w:rFonts w:ascii="Arial" w:hAnsi="Arial" w:cs="Arial"/>
          <w:sz w:val="24"/>
          <w:szCs w:val="24"/>
        </w:rPr>
        <w:t>lla Filo</w:t>
      </w:r>
      <w:r w:rsidR="00A94CE3" w:rsidRPr="00180A21">
        <w:rPr>
          <w:rFonts w:ascii="Arial" w:hAnsi="Arial" w:cs="Arial"/>
          <w:sz w:val="24"/>
          <w:szCs w:val="24"/>
        </w:rPr>
        <w:t xml:space="preserve"> Speziale</w:t>
      </w:r>
      <w:r w:rsidR="00F95002" w:rsidRPr="00180A21">
        <w:rPr>
          <w:rFonts w:ascii="Arial" w:hAnsi="Arial" w:cs="Arial"/>
          <w:sz w:val="24"/>
          <w:szCs w:val="24"/>
        </w:rPr>
        <w:t xml:space="preserve">, </w:t>
      </w:r>
      <w:r w:rsidR="00180A21">
        <w:rPr>
          <w:rFonts w:ascii="Arial" w:hAnsi="Arial" w:cs="Arial"/>
          <w:sz w:val="24"/>
          <w:szCs w:val="24"/>
        </w:rPr>
        <w:t>se ne differenzia per l’aggiunta di</w:t>
      </w:r>
      <w:r w:rsidR="00F95002" w:rsidRPr="00180A21">
        <w:rPr>
          <w:rFonts w:ascii="Arial" w:hAnsi="Arial" w:cs="Arial"/>
          <w:sz w:val="24"/>
          <w:szCs w:val="24"/>
        </w:rPr>
        <w:t xml:space="preserve"> </w:t>
      </w:r>
      <w:r w:rsidR="00F95002" w:rsidRPr="00B11E01">
        <w:rPr>
          <w:rFonts w:ascii="Arial" w:hAnsi="Arial" w:cs="Arial"/>
          <w:sz w:val="24"/>
          <w:szCs w:val="24"/>
        </w:rPr>
        <w:t>pilotis</w:t>
      </w:r>
      <w:r w:rsidR="0032349A" w:rsidRPr="00180A21">
        <w:rPr>
          <w:rFonts w:ascii="Arial" w:hAnsi="Arial" w:cs="Arial"/>
          <w:sz w:val="24"/>
          <w:szCs w:val="24"/>
        </w:rPr>
        <w:t xml:space="preserve"> a</w:t>
      </w:r>
      <w:r w:rsidR="0032349A">
        <w:rPr>
          <w:rFonts w:ascii="Arial" w:hAnsi="Arial" w:cs="Arial"/>
          <w:sz w:val="24"/>
          <w:szCs w:val="24"/>
        </w:rPr>
        <w:t xml:space="preserve"> formare zone di atrio coperto</w:t>
      </w:r>
      <w:r w:rsidR="00F95002" w:rsidRPr="00D4493B">
        <w:rPr>
          <w:rStyle w:val="Rimandonotaapidipagina"/>
          <w:rFonts w:ascii="Arial" w:hAnsi="Arial" w:cs="Arial"/>
          <w:sz w:val="24"/>
          <w:szCs w:val="24"/>
        </w:rPr>
        <w:footnoteReference w:id="4"/>
      </w:r>
      <w:r w:rsidR="00F95002" w:rsidRPr="00D4493B">
        <w:rPr>
          <w:rFonts w:ascii="Arial" w:hAnsi="Arial" w:cs="Arial"/>
          <w:sz w:val="24"/>
          <w:szCs w:val="24"/>
        </w:rPr>
        <w:t xml:space="preserve">. </w:t>
      </w:r>
      <w:r w:rsidR="00180A21" w:rsidRPr="002307B7">
        <w:rPr>
          <w:rFonts w:ascii="Arial" w:hAnsi="Arial" w:cs="Arial"/>
          <w:sz w:val="24"/>
          <w:szCs w:val="24"/>
          <w:highlight w:val="cyan"/>
        </w:rPr>
        <w:t>FIGG. 5 e 6</w:t>
      </w:r>
      <w:r w:rsidR="00180A21">
        <w:rPr>
          <w:rFonts w:ascii="Arial" w:hAnsi="Arial" w:cs="Arial"/>
          <w:sz w:val="24"/>
          <w:szCs w:val="24"/>
        </w:rPr>
        <w:t xml:space="preserve"> V</w:t>
      </w:r>
      <w:r w:rsidR="00F95002" w:rsidRPr="00D4493B">
        <w:rPr>
          <w:rFonts w:ascii="Arial" w:hAnsi="Arial" w:cs="Arial"/>
          <w:sz w:val="24"/>
          <w:szCs w:val="24"/>
          <w:lang w:eastAsia="it-IT"/>
        </w:rPr>
        <w:t xml:space="preserve">a osservata anche qui la presenza della scuola romana, non dimenticando il concorso bandito per conto dell’INA Casa dal </w:t>
      </w:r>
      <w:r w:rsidR="00F95002" w:rsidRPr="0032349A">
        <w:rPr>
          <w:rFonts w:ascii="Arial" w:hAnsi="Arial" w:cs="Arial"/>
          <w:sz w:val="24"/>
          <w:szCs w:val="24"/>
          <w:lang w:eastAsia="it-IT"/>
        </w:rPr>
        <w:t>Comune di Capri nel 1950, gestito da Libera e vinto dall’esordiente Rossana Bucchi</w:t>
      </w:r>
      <w:r w:rsidR="002619BD" w:rsidRPr="0032349A">
        <w:rPr>
          <w:rFonts w:ascii="Arial" w:hAnsi="Arial" w:cs="Arial"/>
          <w:sz w:val="24"/>
          <w:szCs w:val="24"/>
          <w:lang w:eastAsia="it-IT"/>
        </w:rPr>
        <w:t xml:space="preserve"> [Mangone </w:t>
      </w:r>
      <w:r w:rsidR="002619BD" w:rsidRPr="0032349A">
        <w:rPr>
          <w:rFonts w:ascii="Arial" w:hAnsi="Arial" w:cs="Arial"/>
          <w:sz w:val="24"/>
          <w:szCs w:val="24"/>
        </w:rPr>
        <w:t>pp. 453-457]</w:t>
      </w:r>
      <w:r w:rsidR="00F95002" w:rsidRPr="0032349A">
        <w:rPr>
          <w:rFonts w:ascii="Arial" w:hAnsi="Arial" w:cs="Arial"/>
          <w:sz w:val="24"/>
          <w:szCs w:val="24"/>
          <w:lang w:eastAsia="it-IT"/>
        </w:rPr>
        <w:t xml:space="preserve">, </w:t>
      </w:r>
      <w:r w:rsidR="00180A21">
        <w:rPr>
          <w:rFonts w:ascii="Arial" w:hAnsi="Arial" w:cs="Arial"/>
          <w:sz w:val="24"/>
          <w:szCs w:val="24"/>
          <w:lang w:eastAsia="it-IT"/>
        </w:rPr>
        <w:t>così come</w:t>
      </w:r>
      <w:r w:rsidR="00F95002" w:rsidRPr="0032349A">
        <w:rPr>
          <w:rFonts w:ascii="Arial" w:hAnsi="Arial" w:cs="Arial"/>
          <w:sz w:val="24"/>
          <w:szCs w:val="24"/>
          <w:lang w:eastAsia="it-IT"/>
        </w:rPr>
        <w:t xml:space="preserve"> successivamente il lodato progetto del settore nord del quartiere Canzanella</w:t>
      </w:r>
      <w:r w:rsidR="00180A21" w:rsidRPr="00180A21">
        <w:rPr>
          <w:rFonts w:ascii="Arial" w:hAnsi="Arial" w:cs="Arial"/>
          <w:sz w:val="24"/>
          <w:szCs w:val="24"/>
          <w:lang w:eastAsia="it-IT"/>
        </w:rPr>
        <w:t xml:space="preserve"> </w:t>
      </w:r>
      <w:r w:rsidR="00180A21">
        <w:rPr>
          <w:rFonts w:ascii="Arial" w:hAnsi="Arial" w:cs="Arial"/>
          <w:sz w:val="24"/>
          <w:szCs w:val="24"/>
          <w:lang w:eastAsia="it-IT"/>
        </w:rPr>
        <w:t xml:space="preserve">a </w:t>
      </w:r>
      <w:r w:rsidR="00180A21" w:rsidRPr="0032349A">
        <w:rPr>
          <w:rFonts w:ascii="Arial" w:hAnsi="Arial" w:cs="Arial"/>
          <w:sz w:val="24"/>
          <w:szCs w:val="24"/>
          <w:lang w:eastAsia="it-IT"/>
        </w:rPr>
        <w:t>Soccavo</w:t>
      </w:r>
      <w:r w:rsidRPr="00D4493B">
        <w:rPr>
          <w:rFonts w:ascii="Arial" w:hAnsi="Arial" w:cs="Arial"/>
          <w:sz w:val="24"/>
          <w:szCs w:val="24"/>
          <w:lang w:eastAsia="it-IT"/>
        </w:rPr>
        <w:t>,</w:t>
      </w:r>
      <w:r w:rsidR="00F95002" w:rsidRPr="00D4493B">
        <w:rPr>
          <w:rFonts w:ascii="Arial" w:hAnsi="Arial" w:cs="Arial"/>
          <w:sz w:val="24"/>
          <w:szCs w:val="24"/>
          <w:lang w:eastAsia="it-IT"/>
        </w:rPr>
        <w:t xml:space="preserve"> proposto dai capigruppo Fiorentino e </w:t>
      </w:r>
      <w:proofErr w:type="spellStart"/>
      <w:r w:rsidR="00F95002" w:rsidRPr="00A00703">
        <w:rPr>
          <w:rFonts w:ascii="Arial" w:hAnsi="Arial" w:cs="Arial"/>
          <w:sz w:val="24"/>
          <w:szCs w:val="24"/>
          <w:lang w:eastAsia="it-IT"/>
        </w:rPr>
        <w:t>Sterbini</w:t>
      </w:r>
      <w:proofErr w:type="spellEnd"/>
      <w:r w:rsidR="00336AEC" w:rsidRPr="00A00703">
        <w:rPr>
          <w:rFonts w:ascii="Arial" w:hAnsi="Arial" w:cs="Arial"/>
          <w:sz w:val="24"/>
          <w:szCs w:val="24"/>
          <w:lang w:eastAsia="it-IT"/>
        </w:rPr>
        <w:t xml:space="preserve"> [</w:t>
      </w:r>
      <w:r w:rsidR="00336AEC" w:rsidRPr="00A00703">
        <w:rPr>
          <w:rFonts w:ascii="Arial" w:hAnsi="Arial" w:cs="Arial"/>
          <w:i/>
          <w:sz w:val="24"/>
          <w:szCs w:val="24"/>
        </w:rPr>
        <w:t xml:space="preserve">Quartiere Soccavo Canzanella </w:t>
      </w:r>
      <w:r w:rsidR="00336AEC" w:rsidRPr="00A00703">
        <w:rPr>
          <w:rFonts w:ascii="Arial" w:hAnsi="Arial" w:cs="Arial"/>
          <w:sz w:val="24"/>
          <w:szCs w:val="24"/>
        </w:rPr>
        <w:t>1959, pp. 16-18]</w:t>
      </w:r>
      <w:r w:rsidR="00F95002" w:rsidRPr="00A00703">
        <w:rPr>
          <w:rFonts w:ascii="Arial" w:hAnsi="Arial" w:cs="Arial"/>
          <w:sz w:val="24"/>
          <w:szCs w:val="24"/>
          <w:lang w:eastAsia="it-IT"/>
        </w:rPr>
        <w:t>.</w:t>
      </w:r>
      <w:r w:rsidR="009C33C1">
        <w:rPr>
          <w:rFonts w:ascii="Arial" w:hAnsi="Arial" w:cs="Arial"/>
          <w:sz w:val="24"/>
          <w:szCs w:val="24"/>
          <w:lang w:eastAsia="it-IT"/>
        </w:rPr>
        <w:t xml:space="preserve"> </w:t>
      </w:r>
    </w:p>
    <w:p w:rsidR="00F95002" w:rsidRPr="00D4493B" w:rsidRDefault="00B11E01" w:rsidP="00F40203">
      <w:pPr>
        <w:spacing w:after="0" w:line="280" w:lineRule="exact"/>
        <w:jc w:val="both"/>
        <w:rPr>
          <w:rFonts w:ascii="Arial" w:hAnsi="Arial" w:cs="Arial"/>
          <w:sz w:val="24"/>
          <w:szCs w:val="24"/>
        </w:rPr>
      </w:pPr>
      <w:r>
        <w:rPr>
          <w:rFonts w:ascii="Arial" w:hAnsi="Arial" w:cs="Arial"/>
          <w:sz w:val="24"/>
          <w:szCs w:val="24"/>
          <w:lang w:eastAsia="it-IT"/>
        </w:rPr>
        <w:t>R</w:t>
      </w:r>
      <w:r w:rsidR="006021B6" w:rsidRPr="00A00703">
        <w:rPr>
          <w:rFonts w:ascii="Arial" w:hAnsi="Arial" w:cs="Arial"/>
          <w:sz w:val="24"/>
          <w:szCs w:val="24"/>
          <w:lang w:eastAsia="it-IT"/>
        </w:rPr>
        <w:t>elativamente</w:t>
      </w:r>
      <w:r w:rsidR="006021B6" w:rsidRPr="00D4493B">
        <w:rPr>
          <w:rFonts w:ascii="Arial" w:hAnsi="Arial" w:cs="Arial"/>
          <w:sz w:val="24"/>
          <w:szCs w:val="24"/>
          <w:lang w:eastAsia="it-IT"/>
        </w:rPr>
        <w:t xml:space="preserve"> a </w:t>
      </w:r>
      <w:r w:rsidR="00180A21">
        <w:rPr>
          <w:rFonts w:ascii="Arial" w:hAnsi="Arial" w:cs="Arial"/>
          <w:sz w:val="24"/>
          <w:szCs w:val="24"/>
          <w:lang w:eastAsia="it-IT"/>
        </w:rPr>
        <w:t>quest’ultimo</w:t>
      </w:r>
      <w:r w:rsidR="006021B6" w:rsidRPr="00D4493B">
        <w:rPr>
          <w:rFonts w:ascii="Arial" w:hAnsi="Arial" w:cs="Arial"/>
          <w:sz w:val="24"/>
          <w:szCs w:val="24"/>
          <w:lang w:eastAsia="it-IT"/>
        </w:rPr>
        <w:t xml:space="preserve"> complesso</w:t>
      </w:r>
      <w:r w:rsidR="00053FB6" w:rsidRPr="00D4493B">
        <w:rPr>
          <w:rFonts w:ascii="Arial" w:hAnsi="Arial" w:cs="Arial"/>
          <w:sz w:val="24"/>
          <w:szCs w:val="24"/>
          <w:lang w:eastAsia="it-IT"/>
        </w:rPr>
        <w:t>, r</w:t>
      </w:r>
      <w:r w:rsidR="00F95002" w:rsidRPr="00D4493B">
        <w:rPr>
          <w:rFonts w:ascii="Arial" w:hAnsi="Arial" w:cs="Arial"/>
          <w:sz w:val="24"/>
          <w:szCs w:val="24"/>
        </w:rPr>
        <w:t>inviando</w:t>
      </w:r>
      <w:r w:rsidR="00053FB6" w:rsidRPr="00D4493B">
        <w:rPr>
          <w:rFonts w:ascii="Arial" w:hAnsi="Arial" w:cs="Arial"/>
          <w:sz w:val="24"/>
          <w:szCs w:val="24"/>
        </w:rPr>
        <w:t>ne la trattazione</w:t>
      </w:r>
      <w:r w:rsidR="00F95002" w:rsidRPr="00D4493B">
        <w:rPr>
          <w:rFonts w:ascii="Arial" w:hAnsi="Arial" w:cs="Arial"/>
          <w:sz w:val="24"/>
          <w:szCs w:val="24"/>
        </w:rPr>
        <w:t xml:space="preserve"> a un saggio più esteso</w:t>
      </w:r>
      <w:r w:rsidR="00053FB6" w:rsidRPr="00D4493B">
        <w:rPr>
          <w:rFonts w:ascii="Arial" w:hAnsi="Arial" w:cs="Arial"/>
          <w:sz w:val="24"/>
          <w:szCs w:val="24"/>
        </w:rPr>
        <w:t>,</w:t>
      </w:r>
      <w:r w:rsidR="00F95002" w:rsidRPr="00D4493B">
        <w:rPr>
          <w:rFonts w:ascii="Arial" w:hAnsi="Arial" w:cs="Arial"/>
          <w:sz w:val="24"/>
          <w:szCs w:val="24"/>
        </w:rPr>
        <w:t xml:space="preserve"> va </w:t>
      </w:r>
      <w:r w:rsidR="007C17F2">
        <w:rPr>
          <w:rFonts w:ascii="Arial" w:hAnsi="Arial" w:cs="Arial"/>
          <w:sz w:val="24"/>
          <w:szCs w:val="24"/>
        </w:rPr>
        <w:t xml:space="preserve">in questo ambito </w:t>
      </w:r>
      <w:r w:rsidR="00F95002" w:rsidRPr="00D4493B">
        <w:rPr>
          <w:rFonts w:ascii="Arial" w:hAnsi="Arial" w:cs="Arial"/>
          <w:sz w:val="24"/>
          <w:szCs w:val="24"/>
        </w:rPr>
        <w:t xml:space="preserve">sottolineata </w:t>
      </w:r>
      <w:r w:rsidR="00B50525">
        <w:rPr>
          <w:rFonts w:ascii="Arial" w:hAnsi="Arial" w:cs="Arial"/>
          <w:sz w:val="24"/>
          <w:szCs w:val="24"/>
        </w:rPr>
        <w:t xml:space="preserve">anche qui </w:t>
      </w:r>
      <w:r w:rsidR="00F95002" w:rsidRPr="00D4493B">
        <w:rPr>
          <w:rFonts w:ascii="Arial" w:hAnsi="Arial" w:cs="Arial"/>
          <w:sz w:val="24"/>
          <w:szCs w:val="24"/>
        </w:rPr>
        <w:t>la predilezione per l’uso del porticato</w:t>
      </w:r>
      <w:r w:rsidR="00180A21">
        <w:rPr>
          <w:rFonts w:ascii="Arial" w:hAnsi="Arial" w:cs="Arial"/>
          <w:sz w:val="24"/>
          <w:szCs w:val="24"/>
        </w:rPr>
        <w:t xml:space="preserve"> formato dai </w:t>
      </w:r>
      <w:r w:rsidR="00180A21" w:rsidRPr="00B11E01">
        <w:rPr>
          <w:rFonts w:ascii="Arial" w:hAnsi="Arial" w:cs="Arial"/>
          <w:sz w:val="24"/>
          <w:szCs w:val="24"/>
        </w:rPr>
        <w:t>pilotis</w:t>
      </w:r>
      <w:r w:rsidR="00053FB6" w:rsidRPr="00B11E01">
        <w:rPr>
          <w:rFonts w:ascii="Arial" w:hAnsi="Arial" w:cs="Arial"/>
          <w:sz w:val="24"/>
          <w:szCs w:val="24"/>
        </w:rPr>
        <w:t>,</w:t>
      </w:r>
      <w:r w:rsidR="00F95002" w:rsidRPr="00D4493B">
        <w:rPr>
          <w:rFonts w:ascii="Arial" w:hAnsi="Arial" w:cs="Arial"/>
          <w:sz w:val="24"/>
          <w:szCs w:val="24"/>
        </w:rPr>
        <w:t xml:space="preserve"> impiegato sia con l’intenzione di offrire permeabilità tra interno ed esterno</w:t>
      </w:r>
      <w:r w:rsidR="00180A21">
        <w:rPr>
          <w:rFonts w:ascii="Arial" w:hAnsi="Arial" w:cs="Arial"/>
          <w:sz w:val="24"/>
          <w:szCs w:val="24"/>
        </w:rPr>
        <w:t xml:space="preserve"> degli edifici</w:t>
      </w:r>
      <w:r w:rsidR="00F95002" w:rsidRPr="00D4493B">
        <w:rPr>
          <w:rFonts w:ascii="Arial" w:hAnsi="Arial" w:cs="Arial"/>
          <w:sz w:val="24"/>
          <w:szCs w:val="24"/>
        </w:rPr>
        <w:t xml:space="preserve">, </w:t>
      </w:r>
      <w:r w:rsidR="00180A21">
        <w:rPr>
          <w:rFonts w:ascii="Arial" w:hAnsi="Arial" w:cs="Arial"/>
          <w:sz w:val="24"/>
          <w:szCs w:val="24"/>
        </w:rPr>
        <w:t>sia</w:t>
      </w:r>
      <w:r w:rsidR="00F95002" w:rsidRPr="00D4493B">
        <w:rPr>
          <w:rFonts w:ascii="Arial" w:hAnsi="Arial" w:cs="Arial"/>
          <w:sz w:val="24"/>
          <w:szCs w:val="24"/>
        </w:rPr>
        <w:t xml:space="preserve"> come espediente per risolvere</w:t>
      </w:r>
      <w:r w:rsidR="00053FB6" w:rsidRPr="00D4493B">
        <w:rPr>
          <w:rFonts w:ascii="Arial" w:hAnsi="Arial" w:cs="Arial"/>
          <w:sz w:val="24"/>
          <w:szCs w:val="24"/>
        </w:rPr>
        <w:t xml:space="preserve"> ai piani bassi</w:t>
      </w:r>
      <w:r w:rsidR="00F95002" w:rsidRPr="00D4493B">
        <w:rPr>
          <w:rFonts w:ascii="Arial" w:hAnsi="Arial" w:cs="Arial"/>
          <w:sz w:val="24"/>
          <w:szCs w:val="24"/>
        </w:rPr>
        <w:t xml:space="preserve"> «l’introspezione come fattore di degradazione, e la possibilità di ingombrare spazi pubblici con aspetti di vita intima, panni stesi e suppellettili» [Giovenale 1960, p. 32]. </w:t>
      </w:r>
      <w:r w:rsidR="009C33C1">
        <w:rPr>
          <w:rFonts w:ascii="Arial" w:hAnsi="Arial" w:cs="Arial"/>
          <w:sz w:val="24"/>
          <w:szCs w:val="24"/>
        </w:rPr>
        <w:t>D</w:t>
      </w:r>
      <w:r w:rsidR="00A56605">
        <w:rPr>
          <w:rFonts w:ascii="Arial" w:hAnsi="Arial" w:cs="Arial"/>
          <w:sz w:val="24"/>
          <w:szCs w:val="24"/>
        </w:rPr>
        <w:t>a questo punto di vista</w:t>
      </w:r>
      <w:r w:rsidR="00F95002" w:rsidRPr="00D4493B">
        <w:rPr>
          <w:rFonts w:ascii="Arial" w:hAnsi="Arial" w:cs="Arial"/>
          <w:sz w:val="24"/>
          <w:szCs w:val="24"/>
        </w:rPr>
        <w:t>, in</w:t>
      </w:r>
      <w:r w:rsidR="00F15815" w:rsidRPr="00D4493B">
        <w:rPr>
          <w:rFonts w:ascii="Arial" w:hAnsi="Arial" w:cs="Arial"/>
          <w:sz w:val="24"/>
          <w:szCs w:val="24"/>
        </w:rPr>
        <w:t>oltre</w:t>
      </w:r>
      <w:r w:rsidR="00F95002" w:rsidRPr="00D4493B">
        <w:rPr>
          <w:rFonts w:ascii="Arial" w:hAnsi="Arial" w:cs="Arial"/>
          <w:sz w:val="24"/>
          <w:szCs w:val="24"/>
        </w:rPr>
        <w:t>, a riprova della grande attenzione prestata fin nei dettagli all’immagine</w:t>
      </w:r>
      <w:r w:rsidR="00053FB6" w:rsidRPr="00D4493B">
        <w:rPr>
          <w:rFonts w:ascii="Arial" w:hAnsi="Arial" w:cs="Arial"/>
          <w:sz w:val="24"/>
          <w:szCs w:val="24"/>
        </w:rPr>
        <w:t xml:space="preserve"> della città pubblica</w:t>
      </w:r>
      <w:r w:rsidR="00F15815" w:rsidRPr="00D4493B">
        <w:rPr>
          <w:rFonts w:ascii="Arial" w:hAnsi="Arial" w:cs="Arial"/>
          <w:sz w:val="24"/>
          <w:szCs w:val="24"/>
        </w:rPr>
        <w:t xml:space="preserve">, </w:t>
      </w:r>
      <w:r w:rsidR="00F95002" w:rsidRPr="00D4493B">
        <w:rPr>
          <w:rFonts w:ascii="Arial" w:hAnsi="Arial" w:cs="Arial"/>
          <w:sz w:val="24"/>
          <w:szCs w:val="24"/>
        </w:rPr>
        <w:t xml:space="preserve">nel tentativo di </w:t>
      </w:r>
      <w:r w:rsidR="00F15815" w:rsidRPr="00D4493B">
        <w:rPr>
          <w:rFonts w:ascii="Arial" w:hAnsi="Arial" w:cs="Arial"/>
          <w:sz w:val="24"/>
          <w:szCs w:val="24"/>
        </w:rPr>
        <w:t>trovare</w:t>
      </w:r>
      <w:r w:rsidR="00F95002" w:rsidRPr="00D4493B">
        <w:rPr>
          <w:rFonts w:ascii="Arial" w:hAnsi="Arial" w:cs="Arial"/>
          <w:sz w:val="24"/>
          <w:szCs w:val="24"/>
        </w:rPr>
        <w:t xml:space="preserve"> soluzioni valide «quando si studiano case per gente povera»</w:t>
      </w:r>
      <w:r w:rsidR="00F15815" w:rsidRPr="00D4493B">
        <w:rPr>
          <w:rFonts w:ascii="Arial" w:hAnsi="Arial" w:cs="Arial"/>
          <w:sz w:val="24"/>
          <w:szCs w:val="24"/>
        </w:rPr>
        <w:t>,</w:t>
      </w:r>
      <w:r w:rsidR="00F95002" w:rsidRPr="00D4493B">
        <w:rPr>
          <w:rFonts w:ascii="Arial" w:hAnsi="Arial" w:cs="Arial"/>
          <w:sz w:val="24"/>
          <w:szCs w:val="24"/>
        </w:rPr>
        <w:t xml:space="preserve"> </w:t>
      </w:r>
      <w:r w:rsidR="007C17F2">
        <w:rPr>
          <w:rFonts w:ascii="Arial" w:hAnsi="Arial" w:cs="Arial"/>
          <w:sz w:val="24"/>
          <w:szCs w:val="24"/>
        </w:rPr>
        <w:t>risulta</w:t>
      </w:r>
      <w:r w:rsidR="00F15815" w:rsidRPr="00D4493B">
        <w:rPr>
          <w:rFonts w:ascii="Arial" w:hAnsi="Arial" w:cs="Arial"/>
          <w:sz w:val="24"/>
          <w:szCs w:val="24"/>
        </w:rPr>
        <w:t xml:space="preserve"> </w:t>
      </w:r>
      <w:r w:rsidR="008C4552">
        <w:rPr>
          <w:rFonts w:ascii="Arial" w:hAnsi="Arial" w:cs="Arial"/>
          <w:sz w:val="24"/>
          <w:szCs w:val="24"/>
        </w:rPr>
        <w:t xml:space="preserve">inoltre </w:t>
      </w:r>
      <w:r w:rsidR="00F15815" w:rsidRPr="00D4493B">
        <w:rPr>
          <w:rFonts w:ascii="Arial" w:hAnsi="Arial" w:cs="Arial"/>
          <w:sz w:val="24"/>
          <w:szCs w:val="24"/>
        </w:rPr>
        <w:t>interessante l’espediente ideato</w:t>
      </w:r>
      <w:r w:rsidR="00F95002" w:rsidRPr="00D4493B">
        <w:rPr>
          <w:rFonts w:ascii="Arial" w:hAnsi="Arial" w:cs="Arial"/>
          <w:sz w:val="24"/>
          <w:szCs w:val="24"/>
        </w:rPr>
        <w:t xml:space="preserve"> </w:t>
      </w:r>
      <w:r w:rsidR="008C4552">
        <w:rPr>
          <w:rFonts w:ascii="Arial" w:hAnsi="Arial" w:cs="Arial"/>
          <w:sz w:val="24"/>
          <w:szCs w:val="24"/>
        </w:rPr>
        <w:t xml:space="preserve">proprio </w:t>
      </w:r>
      <w:r w:rsidR="00F95002" w:rsidRPr="00D4493B">
        <w:rPr>
          <w:rFonts w:ascii="Arial" w:hAnsi="Arial" w:cs="Arial"/>
          <w:sz w:val="24"/>
          <w:szCs w:val="24"/>
        </w:rPr>
        <w:t xml:space="preserve">per evitare la «nota di disordine, inevitabile, a quanto pare, dei panni stesi» [Giovenale 1960, p. 31]. </w:t>
      </w:r>
      <w:r w:rsidR="007C17F2">
        <w:rPr>
          <w:rFonts w:ascii="Arial" w:hAnsi="Arial" w:cs="Arial"/>
          <w:sz w:val="24"/>
          <w:szCs w:val="24"/>
        </w:rPr>
        <w:t xml:space="preserve">A Canzanella, sia negli edifici di </w:t>
      </w:r>
      <w:r w:rsidR="009C33C1">
        <w:rPr>
          <w:rFonts w:ascii="Arial" w:hAnsi="Arial" w:cs="Arial"/>
          <w:sz w:val="24"/>
          <w:szCs w:val="24"/>
        </w:rPr>
        <w:t xml:space="preserve">Mario </w:t>
      </w:r>
      <w:r w:rsidR="007C17F2">
        <w:rPr>
          <w:rFonts w:ascii="Arial" w:hAnsi="Arial" w:cs="Arial"/>
          <w:sz w:val="24"/>
          <w:szCs w:val="24"/>
        </w:rPr>
        <w:t xml:space="preserve">Fiorentino che in quelli </w:t>
      </w:r>
      <w:r w:rsidR="009C33C1">
        <w:rPr>
          <w:rFonts w:ascii="Arial" w:hAnsi="Arial" w:cs="Arial"/>
          <w:sz w:val="24"/>
          <w:szCs w:val="24"/>
        </w:rPr>
        <w:t>del gruppo coordinato da Marcello Canino</w:t>
      </w:r>
      <w:r w:rsidR="007C17F2">
        <w:rPr>
          <w:rFonts w:ascii="Arial" w:hAnsi="Arial" w:cs="Arial"/>
          <w:sz w:val="24"/>
          <w:szCs w:val="24"/>
        </w:rPr>
        <w:t xml:space="preserve">, </w:t>
      </w:r>
      <w:r w:rsidR="00F15815" w:rsidRPr="00D4493B">
        <w:rPr>
          <w:rFonts w:ascii="Arial" w:hAnsi="Arial" w:cs="Arial"/>
          <w:sz w:val="24"/>
          <w:szCs w:val="24"/>
        </w:rPr>
        <w:t xml:space="preserve">come risulta </w:t>
      </w:r>
      <w:r w:rsidR="009C33C1">
        <w:rPr>
          <w:rFonts w:ascii="Arial" w:hAnsi="Arial" w:cs="Arial"/>
          <w:sz w:val="24"/>
          <w:szCs w:val="24"/>
        </w:rPr>
        <w:t>da</w:t>
      </w:r>
      <w:r w:rsidR="00F95002" w:rsidRPr="00D4493B">
        <w:rPr>
          <w:rFonts w:ascii="Arial" w:hAnsi="Arial" w:cs="Arial"/>
          <w:sz w:val="24"/>
          <w:szCs w:val="24"/>
        </w:rPr>
        <w:t xml:space="preserve"> </w:t>
      </w:r>
      <w:r w:rsidR="00F15815" w:rsidRPr="00D4493B">
        <w:rPr>
          <w:rFonts w:ascii="Arial" w:hAnsi="Arial" w:cs="Arial"/>
          <w:sz w:val="24"/>
          <w:szCs w:val="24"/>
        </w:rPr>
        <w:t>un disegno</w:t>
      </w:r>
      <w:r w:rsidR="00F95002" w:rsidRPr="00D4493B">
        <w:rPr>
          <w:rFonts w:ascii="Arial" w:hAnsi="Arial" w:cs="Arial"/>
          <w:sz w:val="24"/>
          <w:szCs w:val="24"/>
        </w:rPr>
        <w:t xml:space="preserve"> di prospetto del 1958</w:t>
      </w:r>
      <w:r w:rsidR="00F15815" w:rsidRPr="00D4493B">
        <w:rPr>
          <w:rFonts w:ascii="Arial" w:hAnsi="Arial" w:cs="Arial"/>
          <w:sz w:val="24"/>
          <w:szCs w:val="24"/>
        </w:rPr>
        <w:t>,</w:t>
      </w:r>
      <w:r w:rsidR="00F95002" w:rsidRPr="00D4493B">
        <w:rPr>
          <w:rFonts w:ascii="Arial" w:hAnsi="Arial" w:cs="Arial"/>
          <w:sz w:val="24"/>
          <w:szCs w:val="24"/>
        </w:rPr>
        <w:t xml:space="preserve"> </w:t>
      </w:r>
      <w:r w:rsidR="009C33C1">
        <w:rPr>
          <w:rFonts w:ascii="Arial" w:hAnsi="Arial" w:cs="Arial"/>
          <w:sz w:val="24"/>
          <w:szCs w:val="24"/>
        </w:rPr>
        <w:t>vengono</w:t>
      </w:r>
      <w:r w:rsidR="007C17F2">
        <w:rPr>
          <w:rFonts w:ascii="Arial" w:hAnsi="Arial" w:cs="Arial"/>
          <w:sz w:val="24"/>
          <w:szCs w:val="24"/>
        </w:rPr>
        <w:t xml:space="preserve"> inseriti </w:t>
      </w:r>
      <w:r w:rsidR="00F15815" w:rsidRPr="00D4493B">
        <w:rPr>
          <w:rFonts w:ascii="Arial" w:hAnsi="Arial" w:cs="Arial"/>
          <w:sz w:val="24"/>
          <w:szCs w:val="24"/>
        </w:rPr>
        <w:t>tra le superfici intonacate</w:t>
      </w:r>
      <w:r w:rsidR="00F95002" w:rsidRPr="00D4493B">
        <w:rPr>
          <w:rFonts w:ascii="Arial" w:hAnsi="Arial" w:cs="Arial"/>
          <w:sz w:val="24"/>
          <w:szCs w:val="24"/>
        </w:rPr>
        <w:t xml:space="preserve"> «schermi di mattoni di laterizi e lamelle in cemento vibrato»</w:t>
      </w:r>
      <w:r w:rsidR="00F15815" w:rsidRPr="00D4493B">
        <w:rPr>
          <w:rFonts w:ascii="Arial" w:hAnsi="Arial" w:cs="Arial"/>
          <w:sz w:val="24"/>
          <w:szCs w:val="24"/>
        </w:rPr>
        <w:t xml:space="preserve"> dietro cui nascondere gli stenditoi</w:t>
      </w:r>
      <w:r w:rsidR="00980308">
        <w:rPr>
          <w:rFonts w:ascii="Arial" w:hAnsi="Arial" w:cs="Arial"/>
          <w:sz w:val="24"/>
          <w:szCs w:val="24"/>
        </w:rPr>
        <w:t xml:space="preserve"> con la biancheria stesa ad asciugare</w:t>
      </w:r>
      <w:r w:rsidR="00F95002" w:rsidRPr="00D4493B">
        <w:rPr>
          <w:rFonts w:ascii="Arial" w:hAnsi="Arial" w:cs="Arial"/>
          <w:sz w:val="24"/>
          <w:szCs w:val="24"/>
        </w:rPr>
        <w:t>.</w:t>
      </w:r>
      <w:r w:rsidR="00A50C8F">
        <w:rPr>
          <w:rFonts w:ascii="Arial" w:hAnsi="Arial" w:cs="Arial"/>
          <w:sz w:val="24"/>
          <w:szCs w:val="24"/>
        </w:rPr>
        <w:t xml:space="preserve"> </w:t>
      </w:r>
      <w:r w:rsidR="00A50C8F" w:rsidRPr="002307B7">
        <w:rPr>
          <w:rFonts w:ascii="Arial" w:hAnsi="Arial" w:cs="Arial"/>
          <w:sz w:val="24"/>
          <w:szCs w:val="24"/>
          <w:highlight w:val="cyan"/>
        </w:rPr>
        <w:t xml:space="preserve">FIG. 7 </w:t>
      </w:r>
      <w:r w:rsidR="00F95002" w:rsidRPr="00D4493B">
        <w:rPr>
          <w:rFonts w:ascii="Arial" w:hAnsi="Arial" w:cs="Arial"/>
          <w:sz w:val="24"/>
          <w:szCs w:val="24"/>
        </w:rPr>
        <w:t xml:space="preserve"> L’uso della </w:t>
      </w:r>
      <w:r w:rsidR="007C17F2">
        <w:rPr>
          <w:rFonts w:ascii="Arial" w:hAnsi="Arial" w:cs="Arial"/>
          <w:sz w:val="24"/>
          <w:szCs w:val="24"/>
        </w:rPr>
        <w:t>“</w:t>
      </w:r>
      <w:r w:rsidR="00F95002" w:rsidRPr="00D4493B">
        <w:rPr>
          <w:rFonts w:ascii="Arial" w:hAnsi="Arial" w:cs="Arial"/>
          <w:sz w:val="24"/>
          <w:szCs w:val="24"/>
        </w:rPr>
        <w:t>schermatura dello stenditoio</w:t>
      </w:r>
      <w:r w:rsidR="007C17F2">
        <w:rPr>
          <w:rFonts w:ascii="Arial" w:hAnsi="Arial" w:cs="Arial"/>
          <w:sz w:val="24"/>
          <w:szCs w:val="24"/>
        </w:rPr>
        <w:t>”</w:t>
      </w:r>
      <w:r w:rsidR="00F95002" w:rsidRPr="00D4493B">
        <w:rPr>
          <w:rFonts w:ascii="Arial" w:hAnsi="Arial" w:cs="Arial"/>
          <w:sz w:val="24"/>
          <w:szCs w:val="24"/>
        </w:rPr>
        <w:t xml:space="preserve"> sarà pure riproposto </w:t>
      </w:r>
      <w:r w:rsidR="00354541" w:rsidRPr="00D4493B">
        <w:rPr>
          <w:rFonts w:ascii="Arial" w:hAnsi="Arial" w:cs="Arial"/>
          <w:sz w:val="24"/>
          <w:szCs w:val="24"/>
        </w:rPr>
        <w:t xml:space="preserve">successivamente nel limitrofo quartiere </w:t>
      </w:r>
      <w:r w:rsidR="008C4552">
        <w:rPr>
          <w:rFonts w:ascii="Arial" w:hAnsi="Arial" w:cs="Arial"/>
          <w:sz w:val="24"/>
          <w:szCs w:val="24"/>
        </w:rPr>
        <w:t xml:space="preserve">CEP </w:t>
      </w:r>
      <w:r w:rsidR="00F95002" w:rsidRPr="00D4493B">
        <w:rPr>
          <w:rFonts w:ascii="Arial" w:hAnsi="Arial" w:cs="Arial"/>
          <w:sz w:val="24"/>
          <w:szCs w:val="24"/>
        </w:rPr>
        <w:t xml:space="preserve">a Traiano, </w:t>
      </w:r>
      <w:r w:rsidR="00980308">
        <w:rPr>
          <w:rFonts w:ascii="Arial" w:hAnsi="Arial" w:cs="Arial"/>
          <w:sz w:val="24"/>
          <w:szCs w:val="24"/>
        </w:rPr>
        <w:t xml:space="preserve">com’è testimoniato da una fotografia storica, dedicata alla “vita” di un gruppo di bambini del quartiere, nella quale sono evidenti sullo sfondo alcuni edifici realizzati dal gruppo di Raffaello Salvatori. Se effettivamente lo schermo in mattoni forati per far passare aria e luce riesce a nascondere i panni stesi ciò non avviene del tutto, </w:t>
      </w:r>
      <w:r w:rsidR="00546466">
        <w:rPr>
          <w:rFonts w:ascii="Arial" w:hAnsi="Arial" w:cs="Arial"/>
          <w:sz w:val="24"/>
          <w:szCs w:val="24"/>
        </w:rPr>
        <w:t xml:space="preserve">in quanto </w:t>
      </w:r>
      <w:r w:rsidR="00980308">
        <w:rPr>
          <w:rFonts w:ascii="Arial" w:hAnsi="Arial" w:cs="Arial"/>
          <w:sz w:val="24"/>
          <w:szCs w:val="24"/>
        </w:rPr>
        <w:t>l’operazione</w:t>
      </w:r>
      <w:r w:rsidR="00546466">
        <w:rPr>
          <w:rFonts w:ascii="Arial" w:hAnsi="Arial" w:cs="Arial"/>
          <w:sz w:val="24"/>
          <w:szCs w:val="24"/>
        </w:rPr>
        <w:t xml:space="preserve"> è destinata al fallimento</w:t>
      </w:r>
      <w:r w:rsidR="008C4552">
        <w:rPr>
          <w:rFonts w:ascii="Arial" w:hAnsi="Arial" w:cs="Arial"/>
          <w:sz w:val="24"/>
          <w:szCs w:val="24"/>
        </w:rPr>
        <w:t xml:space="preserve"> </w:t>
      </w:r>
      <w:r w:rsidR="00F15815" w:rsidRPr="00D4493B">
        <w:rPr>
          <w:rFonts w:ascii="Arial" w:hAnsi="Arial" w:cs="Arial"/>
          <w:sz w:val="24"/>
          <w:szCs w:val="24"/>
        </w:rPr>
        <w:t>scontra</w:t>
      </w:r>
      <w:r w:rsidR="00546466">
        <w:rPr>
          <w:rFonts w:ascii="Arial" w:hAnsi="Arial" w:cs="Arial"/>
          <w:sz w:val="24"/>
          <w:szCs w:val="24"/>
        </w:rPr>
        <w:t>ndosi,</w:t>
      </w:r>
      <w:r w:rsidR="00F15815" w:rsidRPr="00D4493B">
        <w:rPr>
          <w:rFonts w:ascii="Arial" w:hAnsi="Arial" w:cs="Arial"/>
          <w:sz w:val="24"/>
          <w:szCs w:val="24"/>
        </w:rPr>
        <w:t xml:space="preserve"> </w:t>
      </w:r>
      <w:r w:rsidR="00F95002" w:rsidRPr="00D4493B">
        <w:rPr>
          <w:rFonts w:ascii="Arial" w:hAnsi="Arial" w:cs="Arial"/>
          <w:sz w:val="24"/>
          <w:szCs w:val="24"/>
        </w:rPr>
        <w:t xml:space="preserve">nonostante tutto, con l’«esuberante </w:t>
      </w:r>
      <w:proofErr w:type="spellStart"/>
      <w:r w:rsidR="00F95002" w:rsidRPr="00D4493B">
        <w:rPr>
          <w:rFonts w:ascii="Arial" w:hAnsi="Arial" w:cs="Arial"/>
          <w:sz w:val="24"/>
          <w:szCs w:val="24"/>
        </w:rPr>
        <w:t>subtopia</w:t>
      </w:r>
      <w:proofErr w:type="spellEnd"/>
      <w:r w:rsidR="00F95002" w:rsidRPr="00D4493B">
        <w:rPr>
          <w:rFonts w:ascii="Arial" w:hAnsi="Arial" w:cs="Arial"/>
          <w:sz w:val="24"/>
          <w:szCs w:val="24"/>
        </w:rPr>
        <w:t xml:space="preserve"> pensile»</w:t>
      </w:r>
      <w:r w:rsidR="00B500FE">
        <w:rPr>
          <w:rFonts w:ascii="Arial" w:hAnsi="Arial" w:cs="Arial"/>
          <w:sz w:val="24"/>
          <w:szCs w:val="24"/>
        </w:rPr>
        <w:t xml:space="preserve"> che caratterizza </w:t>
      </w:r>
      <w:r w:rsidR="008C4552">
        <w:rPr>
          <w:rFonts w:ascii="Arial" w:hAnsi="Arial" w:cs="Arial"/>
          <w:sz w:val="24"/>
          <w:szCs w:val="24"/>
        </w:rPr>
        <w:t xml:space="preserve">in particolare </w:t>
      </w:r>
      <w:r w:rsidR="00A318AA">
        <w:rPr>
          <w:rFonts w:ascii="Arial" w:hAnsi="Arial" w:cs="Arial"/>
          <w:sz w:val="24"/>
          <w:szCs w:val="24"/>
        </w:rPr>
        <w:t>l’aspetto</w:t>
      </w:r>
      <w:r w:rsidR="00B500FE">
        <w:rPr>
          <w:rFonts w:ascii="Arial" w:hAnsi="Arial" w:cs="Arial"/>
          <w:sz w:val="24"/>
          <w:szCs w:val="24"/>
        </w:rPr>
        <w:t xml:space="preserve"> della città</w:t>
      </w:r>
      <w:r w:rsidR="008C4552">
        <w:rPr>
          <w:rFonts w:ascii="Arial" w:hAnsi="Arial" w:cs="Arial"/>
          <w:sz w:val="24"/>
          <w:szCs w:val="24"/>
        </w:rPr>
        <w:t xml:space="preserve"> partenopea</w:t>
      </w:r>
      <w:r w:rsidR="00F95002" w:rsidRPr="00D4493B">
        <w:rPr>
          <w:rFonts w:ascii="Arial" w:hAnsi="Arial" w:cs="Arial"/>
          <w:sz w:val="24"/>
          <w:szCs w:val="24"/>
        </w:rPr>
        <w:t>.</w:t>
      </w:r>
      <w:r w:rsidR="004A6CB7">
        <w:rPr>
          <w:rFonts w:ascii="Arial" w:hAnsi="Arial" w:cs="Arial"/>
          <w:sz w:val="24"/>
          <w:szCs w:val="24"/>
        </w:rPr>
        <w:t xml:space="preserve"> </w:t>
      </w:r>
      <w:r w:rsidR="004A6CB7" w:rsidRPr="002307B7">
        <w:rPr>
          <w:rFonts w:ascii="Arial" w:hAnsi="Arial" w:cs="Arial"/>
          <w:sz w:val="24"/>
          <w:szCs w:val="24"/>
          <w:highlight w:val="cyan"/>
        </w:rPr>
        <w:t>FIG. 8</w:t>
      </w:r>
    </w:p>
    <w:p w:rsidR="00F95002" w:rsidRPr="00D4493B" w:rsidRDefault="00F95002" w:rsidP="00F40203">
      <w:pPr>
        <w:autoSpaceDE w:val="0"/>
        <w:autoSpaceDN w:val="0"/>
        <w:adjustRightInd w:val="0"/>
        <w:spacing w:after="0" w:line="280" w:lineRule="exact"/>
        <w:jc w:val="both"/>
        <w:rPr>
          <w:rFonts w:ascii="Arial" w:eastAsiaTheme="minorHAnsi" w:hAnsi="Arial" w:cs="Arial"/>
          <w:sz w:val="24"/>
          <w:szCs w:val="24"/>
        </w:rPr>
      </w:pPr>
    </w:p>
    <w:p w:rsidR="00F95002" w:rsidRPr="00D4493B" w:rsidRDefault="00F95002" w:rsidP="00F40203">
      <w:pPr>
        <w:autoSpaceDE w:val="0"/>
        <w:autoSpaceDN w:val="0"/>
        <w:adjustRightInd w:val="0"/>
        <w:spacing w:after="0" w:line="280" w:lineRule="exact"/>
        <w:jc w:val="both"/>
        <w:rPr>
          <w:rFonts w:ascii="Arial" w:eastAsiaTheme="minorHAnsi" w:hAnsi="Arial" w:cs="Arial"/>
          <w:b/>
          <w:sz w:val="24"/>
          <w:szCs w:val="24"/>
        </w:rPr>
      </w:pPr>
      <w:r w:rsidRPr="00D4493B">
        <w:rPr>
          <w:rFonts w:ascii="Arial" w:eastAsiaTheme="minorHAnsi" w:hAnsi="Arial" w:cs="Arial"/>
          <w:b/>
          <w:sz w:val="24"/>
          <w:szCs w:val="24"/>
        </w:rPr>
        <w:t xml:space="preserve">3 </w:t>
      </w:r>
      <w:r w:rsidR="00AB4B46">
        <w:rPr>
          <w:rFonts w:ascii="Arial" w:eastAsiaTheme="minorHAnsi" w:hAnsi="Arial" w:cs="Arial"/>
          <w:b/>
          <w:sz w:val="24"/>
          <w:szCs w:val="24"/>
        </w:rPr>
        <w:t>Immaginare i luoghi</w:t>
      </w:r>
      <w:r w:rsidR="0088307C" w:rsidRPr="00D4493B">
        <w:rPr>
          <w:rFonts w:ascii="Arial" w:eastAsiaTheme="minorHAnsi" w:hAnsi="Arial" w:cs="Arial"/>
          <w:b/>
          <w:sz w:val="24"/>
          <w:szCs w:val="24"/>
        </w:rPr>
        <w:t xml:space="preserve"> </w:t>
      </w:r>
      <w:r w:rsidR="00F031B5" w:rsidRPr="00D4493B">
        <w:rPr>
          <w:rFonts w:ascii="Arial" w:eastAsiaTheme="minorHAnsi" w:hAnsi="Arial" w:cs="Arial"/>
          <w:b/>
          <w:sz w:val="24"/>
          <w:szCs w:val="24"/>
        </w:rPr>
        <w:t xml:space="preserve">per la </w:t>
      </w:r>
      <w:r w:rsidR="0088307C" w:rsidRPr="00D4493B">
        <w:rPr>
          <w:rFonts w:ascii="Arial" w:eastAsiaTheme="minorHAnsi" w:hAnsi="Arial" w:cs="Arial"/>
          <w:b/>
          <w:sz w:val="24"/>
          <w:szCs w:val="24"/>
        </w:rPr>
        <w:t xml:space="preserve">città “socievole” </w:t>
      </w:r>
      <w:r w:rsidRPr="00D4493B">
        <w:rPr>
          <w:rFonts w:ascii="Arial" w:eastAsiaTheme="minorHAnsi" w:hAnsi="Arial" w:cs="Arial"/>
          <w:b/>
          <w:sz w:val="24"/>
          <w:szCs w:val="24"/>
        </w:rPr>
        <w:t xml:space="preserve">  </w:t>
      </w:r>
    </w:p>
    <w:p w:rsidR="006B5301" w:rsidRDefault="004B6014" w:rsidP="00F40203">
      <w:pPr>
        <w:pStyle w:val="Corpotesto"/>
        <w:spacing w:line="280" w:lineRule="exact"/>
        <w:ind w:left="0"/>
        <w:jc w:val="both"/>
        <w:rPr>
          <w:rFonts w:ascii="Arial" w:hAnsi="Arial" w:cs="Arial"/>
          <w:sz w:val="24"/>
          <w:szCs w:val="24"/>
          <w:lang w:val="it-IT"/>
        </w:rPr>
      </w:pPr>
      <w:r>
        <w:rPr>
          <w:rFonts w:ascii="Arial" w:hAnsi="Arial" w:cs="Arial"/>
          <w:sz w:val="24"/>
          <w:szCs w:val="24"/>
          <w:lang w:val="it-IT"/>
        </w:rPr>
        <w:t>N</w:t>
      </w:r>
      <w:r w:rsidRPr="00D4493B">
        <w:rPr>
          <w:rFonts w:ascii="Arial" w:hAnsi="Arial" w:cs="Arial"/>
          <w:sz w:val="24"/>
          <w:szCs w:val="24"/>
          <w:lang w:val="it-IT"/>
        </w:rPr>
        <w:t>ell’Italia del secondo dopoguerra</w:t>
      </w:r>
      <w:r w:rsidRPr="00B114C1">
        <w:rPr>
          <w:rFonts w:ascii="Arial" w:eastAsiaTheme="minorHAnsi" w:hAnsi="Arial" w:cs="Arial"/>
          <w:sz w:val="24"/>
          <w:szCs w:val="24"/>
          <w:lang w:val="it-IT"/>
        </w:rPr>
        <w:t xml:space="preserve"> </w:t>
      </w:r>
      <w:r w:rsidR="00B114C1" w:rsidRPr="00B114C1">
        <w:rPr>
          <w:rFonts w:ascii="Arial" w:eastAsiaTheme="minorHAnsi" w:hAnsi="Arial" w:cs="Arial"/>
          <w:sz w:val="24"/>
          <w:szCs w:val="24"/>
          <w:lang w:val="it-IT"/>
        </w:rPr>
        <w:t xml:space="preserve">si </w:t>
      </w:r>
      <w:r>
        <w:rPr>
          <w:rFonts w:ascii="Arial" w:eastAsiaTheme="minorHAnsi" w:hAnsi="Arial" w:cs="Arial"/>
          <w:sz w:val="24"/>
          <w:szCs w:val="24"/>
          <w:lang w:val="it-IT"/>
        </w:rPr>
        <w:t>è</w:t>
      </w:r>
      <w:r w:rsidR="00B114C1" w:rsidRPr="00B114C1">
        <w:rPr>
          <w:rFonts w:ascii="Arial" w:eastAsiaTheme="minorHAnsi" w:hAnsi="Arial" w:cs="Arial"/>
          <w:sz w:val="24"/>
          <w:szCs w:val="24"/>
          <w:lang w:val="it-IT"/>
        </w:rPr>
        <w:t xml:space="preserve"> già perfettamente consapevoli del </w:t>
      </w:r>
      <w:r w:rsidR="00E30B8F" w:rsidRPr="00B114C1">
        <w:rPr>
          <w:rFonts w:ascii="Arial" w:eastAsiaTheme="minorHAnsi" w:hAnsi="Arial" w:cs="Arial"/>
          <w:sz w:val="24"/>
          <w:szCs w:val="24"/>
          <w:lang w:val="it-IT"/>
        </w:rPr>
        <w:t>rischio</w:t>
      </w:r>
      <w:r w:rsidR="00B114C1" w:rsidRPr="00B114C1">
        <w:rPr>
          <w:rFonts w:ascii="Arial" w:eastAsiaTheme="minorHAnsi" w:hAnsi="Arial" w:cs="Arial"/>
          <w:sz w:val="24"/>
          <w:szCs w:val="24"/>
          <w:lang w:val="it-IT"/>
        </w:rPr>
        <w:t xml:space="preserve"> determinato dall’assenza di attività sociali e commerciali, denunciando </w:t>
      </w:r>
      <w:r w:rsidR="003D164A">
        <w:rPr>
          <w:rFonts w:ascii="Arial" w:eastAsiaTheme="minorHAnsi" w:hAnsi="Arial" w:cs="Arial"/>
          <w:sz w:val="24"/>
          <w:szCs w:val="24"/>
          <w:lang w:val="it-IT"/>
        </w:rPr>
        <w:t xml:space="preserve">da subito </w:t>
      </w:r>
      <w:r w:rsidR="00B114C1" w:rsidRPr="00B114C1">
        <w:rPr>
          <w:rFonts w:ascii="Arial" w:eastAsiaTheme="minorHAnsi" w:hAnsi="Arial" w:cs="Arial"/>
          <w:sz w:val="24"/>
          <w:szCs w:val="24"/>
          <w:lang w:val="it-IT"/>
        </w:rPr>
        <w:t xml:space="preserve">il pericolo del “quartiere dormitorio” </w:t>
      </w:r>
      <w:r w:rsidR="003D164A">
        <w:rPr>
          <w:rFonts w:ascii="Arial" w:eastAsiaTheme="minorHAnsi" w:hAnsi="Arial" w:cs="Arial"/>
          <w:sz w:val="24"/>
          <w:szCs w:val="24"/>
          <w:lang w:val="it-IT"/>
        </w:rPr>
        <w:t>e segnalando</w:t>
      </w:r>
      <w:r w:rsidR="00B114C1" w:rsidRPr="00B114C1">
        <w:rPr>
          <w:rFonts w:ascii="Arial" w:eastAsiaTheme="minorHAnsi" w:hAnsi="Arial" w:cs="Arial"/>
          <w:sz w:val="24"/>
          <w:szCs w:val="24"/>
          <w:lang w:val="it-IT"/>
        </w:rPr>
        <w:t xml:space="preserve"> «che il fatto più importante, nella residenza di un uomo, è la possibilità di scelta continua fra la vita collettiva e la libertà dal controllo sociale, la possibilità di scelta fra la solitudine e la compagnia, fra il chiuso e l’aperto, fra il chiasso e il silenzio» [Quaroni 1957, p. 11]. </w:t>
      </w:r>
      <w:r w:rsidR="00B114C1">
        <w:rPr>
          <w:rFonts w:ascii="Arial" w:eastAsiaTheme="minorHAnsi" w:hAnsi="Arial" w:cs="Arial"/>
          <w:sz w:val="24"/>
          <w:szCs w:val="24"/>
          <w:lang w:val="it-IT"/>
        </w:rPr>
        <w:t>N</w:t>
      </w:r>
      <w:r w:rsidR="00F95002" w:rsidRPr="00D4493B">
        <w:rPr>
          <w:rFonts w:ascii="Arial" w:hAnsi="Arial" w:cs="Arial"/>
          <w:sz w:val="24"/>
          <w:szCs w:val="24"/>
          <w:lang w:val="it-IT"/>
        </w:rPr>
        <w:t xml:space="preserve">on è senza significato evidenziare </w:t>
      </w:r>
      <w:r>
        <w:rPr>
          <w:rFonts w:ascii="Arial" w:hAnsi="Arial" w:cs="Arial"/>
          <w:sz w:val="24"/>
          <w:szCs w:val="24"/>
          <w:lang w:val="it-IT"/>
        </w:rPr>
        <w:t xml:space="preserve">infatti </w:t>
      </w:r>
      <w:r w:rsidR="00F95002" w:rsidRPr="00D4493B">
        <w:rPr>
          <w:rFonts w:ascii="Arial" w:hAnsi="Arial" w:cs="Arial"/>
          <w:sz w:val="24"/>
          <w:szCs w:val="24"/>
          <w:lang w:val="it-IT"/>
        </w:rPr>
        <w:t xml:space="preserve">che la crescita urbana, rispetto ad altre forme di abitare di tipo anglosassone, basate sulla diffusione del mezzo di trasporto </w:t>
      </w:r>
      <w:r>
        <w:rPr>
          <w:rFonts w:ascii="Arial" w:hAnsi="Arial" w:cs="Arial"/>
          <w:sz w:val="24"/>
          <w:szCs w:val="24"/>
          <w:lang w:val="it-IT"/>
        </w:rPr>
        <w:t>propulsore di</w:t>
      </w:r>
      <w:r w:rsidR="00F95002" w:rsidRPr="00D4493B">
        <w:rPr>
          <w:rFonts w:ascii="Arial" w:hAnsi="Arial" w:cs="Arial"/>
          <w:sz w:val="24"/>
          <w:szCs w:val="24"/>
          <w:lang w:val="it-IT"/>
        </w:rPr>
        <w:t xml:space="preserve"> uno sviluppo di tipo suburbano, si caratterizza invece </w:t>
      </w:r>
      <w:r w:rsidR="003D164A">
        <w:rPr>
          <w:rFonts w:ascii="Arial" w:hAnsi="Arial" w:cs="Arial"/>
          <w:sz w:val="24"/>
          <w:szCs w:val="24"/>
          <w:lang w:val="it-IT"/>
        </w:rPr>
        <w:t xml:space="preserve">in Italia </w:t>
      </w:r>
      <w:r w:rsidR="00F95002" w:rsidRPr="00D4493B">
        <w:rPr>
          <w:rFonts w:ascii="Arial" w:hAnsi="Arial" w:cs="Arial"/>
          <w:sz w:val="24"/>
          <w:szCs w:val="24"/>
          <w:lang w:val="it-IT"/>
        </w:rPr>
        <w:t>nella scelta del “vivere in città” e del “vivere insieme”</w:t>
      </w:r>
      <w:r w:rsidR="002A7AC3">
        <w:rPr>
          <w:rFonts w:ascii="Arial" w:hAnsi="Arial" w:cs="Arial"/>
          <w:sz w:val="24"/>
          <w:szCs w:val="24"/>
          <w:lang w:val="it-IT"/>
        </w:rPr>
        <w:t xml:space="preserve"> [</w:t>
      </w:r>
      <w:r w:rsidR="002A7AC3" w:rsidRPr="002A7AC3">
        <w:rPr>
          <w:rStyle w:val="titolo"/>
          <w:rFonts w:ascii="Arial" w:hAnsi="Arial" w:cs="Arial"/>
          <w:bCs/>
          <w:i/>
          <w:color w:val="000000"/>
          <w:sz w:val="24"/>
          <w:szCs w:val="24"/>
          <w:shd w:val="clear" w:color="auto" w:fill="FFFFFF"/>
          <w:lang w:val="it-IT"/>
        </w:rPr>
        <w:t xml:space="preserve">Storie di </w:t>
      </w:r>
      <w:r w:rsidR="002A7AC3" w:rsidRPr="002A7AC3">
        <w:rPr>
          <w:rStyle w:val="titolo"/>
          <w:rFonts w:ascii="Arial" w:hAnsi="Arial" w:cs="Arial"/>
          <w:bCs/>
          <w:i/>
          <w:color w:val="000000"/>
          <w:sz w:val="24"/>
          <w:szCs w:val="24"/>
          <w:shd w:val="clear" w:color="auto" w:fill="FFFFFF"/>
          <w:lang w:val="it-IT"/>
        </w:rPr>
        <w:lastRenderedPageBreak/>
        <w:t>case</w:t>
      </w:r>
      <w:r w:rsidR="002A7AC3" w:rsidRPr="002A7AC3">
        <w:rPr>
          <w:rStyle w:val="Rimandonotaapidipagina"/>
          <w:rFonts w:ascii="Arial" w:hAnsi="Arial" w:cs="Arial"/>
          <w:sz w:val="24"/>
          <w:szCs w:val="24"/>
          <w:lang w:val="it-IT"/>
        </w:rPr>
        <w:t xml:space="preserve"> </w:t>
      </w:r>
      <w:r w:rsidR="002A7AC3" w:rsidRPr="002A7AC3">
        <w:rPr>
          <w:rFonts w:ascii="Arial" w:hAnsi="Arial" w:cs="Arial"/>
          <w:sz w:val="24"/>
          <w:szCs w:val="24"/>
          <w:lang w:val="it-IT"/>
        </w:rPr>
        <w:t xml:space="preserve"> 2013, p. </w:t>
      </w:r>
      <w:r w:rsidR="002A7AC3">
        <w:rPr>
          <w:rFonts w:ascii="Arial" w:hAnsi="Arial" w:cs="Arial"/>
          <w:sz w:val="24"/>
          <w:szCs w:val="24"/>
          <w:lang w:val="it-IT"/>
        </w:rPr>
        <w:t>XIII]</w:t>
      </w:r>
      <w:r w:rsidR="00F95002" w:rsidRPr="00D4493B">
        <w:rPr>
          <w:rFonts w:ascii="Arial" w:hAnsi="Arial" w:cs="Arial"/>
          <w:sz w:val="24"/>
          <w:szCs w:val="24"/>
          <w:lang w:val="it-IT"/>
        </w:rPr>
        <w:t xml:space="preserve">. </w:t>
      </w:r>
      <w:r w:rsidR="005951F2">
        <w:rPr>
          <w:rFonts w:ascii="Arial" w:hAnsi="Arial" w:cs="Arial"/>
          <w:sz w:val="24"/>
          <w:szCs w:val="24"/>
          <w:lang w:val="it-IT"/>
        </w:rPr>
        <w:t xml:space="preserve">Pur non dimenticando </w:t>
      </w:r>
      <w:r w:rsidR="0026459F">
        <w:rPr>
          <w:rFonts w:ascii="Arial" w:hAnsi="Arial" w:cs="Arial"/>
          <w:sz w:val="24"/>
          <w:szCs w:val="24"/>
          <w:lang w:val="it-IT"/>
        </w:rPr>
        <w:t xml:space="preserve">la prima strada pedonalizzata </w:t>
      </w:r>
      <w:r w:rsidR="006B5301">
        <w:rPr>
          <w:rFonts w:ascii="Arial" w:hAnsi="Arial" w:cs="Arial"/>
          <w:sz w:val="24"/>
          <w:szCs w:val="24"/>
          <w:lang w:val="it-IT"/>
        </w:rPr>
        <w:t xml:space="preserve">a uso commerciale </w:t>
      </w:r>
      <w:r w:rsidR="005951F2">
        <w:rPr>
          <w:rFonts w:ascii="Arial" w:hAnsi="Arial" w:cs="Arial"/>
          <w:sz w:val="24"/>
          <w:szCs w:val="24"/>
          <w:lang w:val="it-IT"/>
        </w:rPr>
        <w:t xml:space="preserve">in Europa, il </w:t>
      </w:r>
      <w:proofErr w:type="spellStart"/>
      <w:r w:rsidR="005951F2">
        <w:rPr>
          <w:rFonts w:ascii="Arial" w:hAnsi="Arial" w:cs="Arial"/>
          <w:sz w:val="24"/>
          <w:szCs w:val="24"/>
          <w:lang w:val="it-IT"/>
        </w:rPr>
        <w:t>Lijnbaan</w:t>
      </w:r>
      <w:proofErr w:type="spellEnd"/>
      <w:r w:rsidR="0026459F">
        <w:rPr>
          <w:rFonts w:ascii="Arial" w:hAnsi="Arial" w:cs="Arial"/>
          <w:sz w:val="24"/>
          <w:szCs w:val="24"/>
          <w:lang w:val="it-IT"/>
        </w:rPr>
        <w:t xml:space="preserve"> a Rotterdam</w:t>
      </w:r>
      <w:r w:rsidR="005951F2">
        <w:rPr>
          <w:rFonts w:ascii="Arial" w:hAnsi="Arial" w:cs="Arial"/>
          <w:sz w:val="24"/>
          <w:szCs w:val="24"/>
          <w:lang w:val="it-IT"/>
        </w:rPr>
        <w:t>,</w:t>
      </w:r>
      <w:r w:rsidR="0026459F">
        <w:rPr>
          <w:rFonts w:ascii="Arial" w:hAnsi="Arial" w:cs="Arial"/>
          <w:sz w:val="24"/>
          <w:szCs w:val="24"/>
          <w:lang w:val="it-IT"/>
        </w:rPr>
        <w:t xml:space="preserve"> </w:t>
      </w:r>
      <w:r w:rsidR="005951F2">
        <w:rPr>
          <w:rFonts w:ascii="Arial" w:hAnsi="Arial" w:cs="Arial"/>
          <w:sz w:val="24"/>
          <w:szCs w:val="24"/>
          <w:lang w:val="it-IT"/>
        </w:rPr>
        <w:t xml:space="preserve">realizzata </w:t>
      </w:r>
      <w:r w:rsidR="0026459F">
        <w:rPr>
          <w:rFonts w:ascii="Arial" w:hAnsi="Arial" w:cs="Arial"/>
          <w:sz w:val="24"/>
          <w:szCs w:val="24"/>
          <w:lang w:val="it-IT"/>
        </w:rPr>
        <w:t xml:space="preserve">tra il 1948 e il 1953. </w:t>
      </w:r>
    </w:p>
    <w:p w:rsidR="00883880" w:rsidRDefault="004B6014" w:rsidP="00F40203">
      <w:pPr>
        <w:pStyle w:val="Corpotesto"/>
        <w:spacing w:line="280" w:lineRule="exact"/>
        <w:ind w:left="0"/>
        <w:jc w:val="both"/>
        <w:rPr>
          <w:rFonts w:ascii="Arial" w:hAnsi="Arial" w:cs="Arial"/>
          <w:sz w:val="24"/>
          <w:szCs w:val="24"/>
          <w:lang w:val="it-IT" w:eastAsia="it-IT"/>
        </w:rPr>
      </w:pPr>
      <w:r>
        <w:rPr>
          <w:rFonts w:ascii="Arial" w:hAnsi="Arial" w:cs="Arial"/>
          <w:sz w:val="24"/>
          <w:szCs w:val="24"/>
          <w:lang w:val="it-IT" w:eastAsia="it-IT"/>
        </w:rPr>
        <w:t>Rispetto</w:t>
      </w:r>
      <w:r w:rsidR="00F95002" w:rsidRPr="00D4493B">
        <w:rPr>
          <w:rFonts w:ascii="Arial" w:hAnsi="Arial" w:cs="Arial"/>
          <w:sz w:val="24"/>
          <w:szCs w:val="24"/>
          <w:lang w:val="it-IT" w:eastAsia="it-IT"/>
        </w:rPr>
        <w:t xml:space="preserve"> </w:t>
      </w:r>
      <w:r>
        <w:rPr>
          <w:rFonts w:ascii="Arial" w:hAnsi="Arial" w:cs="Arial"/>
          <w:sz w:val="24"/>
          <w:szCs w:val="24"/>
          <w:lang w:val="it-IT" w:eastAsia="it-IT"/>
        </w:rPr>
        <w:t>al</w:t>
      </w:r>
      <w:r w:rsidR="00F95002" w:rsidRPr="00D4493B">
        <w:rPr>
          <w:rFonts w:ascii="Arial" w:hAnsi="Arial" w:cs="Arial"/>
          <w:sz w:val="24"/>
          <w:szCs w:val="24"/>
          <w:lang w:val="it-IT" w:eastAsia="it-IT"/>
        </w:rPr>
        <w:t xml:space="preserve">le </w:t>
      </w:r>
      <w:r>
        <w:rPr>
          <w:rFonts w:ascii="Arial" w:hAnsi="Arial" w:cs="Arial"/>
          <w:sz w:val="24"/>
          <w:szCs w:val="24"/>
          <w:lang w:val="it-IT" w:eastAsia="it-IT"/>
        </w:rPr>
        <w:t xml:space="preserve">prime </w:t>
      </w:r>
      <w:r w:rsidR="00F95002" w:rsidRPr="00D4493B">
        <w:rPr>
          <w:rFonts w:ascii="Arial" w:hAnsi="Arial" w:cs="Arial"/>
          <w:sz w:val="24"/>
          <w:szCs w:val="24"/>
          <w:lang w:val="it-IT" w:eastAsia="it-IT"/>
        </w:rPr>
        <w:t>unità progettate</w:t>
      </w:r>
      <w:r>
        <w:rPr>
          <w:rFonts w:ascii="Arial" w:hAnsi="Arial" w:cs="Arial"/>
          <w:sz w:val="24"/>
          <w:szCs w:val="24"/>
          <w:lang w:val="it-IT" w:eastAsia="it-IT"/>
        </w:rPr>
        <w:t>,</w:t>
      </w:r>
      <w:r w:rsidR="00F95002" w:rsidRPr="00D4493B">
        <w:rPr>
          <w:rFonts w:ascii="Arial" w:hAnsi="Arial" w:cs="Arial"/>
          <w:sz w:val="24"/>
          <w:szCs w:val="24"/>
          <w:lang w:val="it-IT" w:eastAsia="it-IT"/>
        </w:rPr>
        <w:t xml:space="preserve"> </w:t>
      </w:r>
      <w:r>
        <w:rPr>
          <w:rFonts w:ascii="Arial" w:hAnsi="Arial" w:cs="Arial"/>
          <w:sz w:val="24"/>
          <w:szCs w:val="24"/>
          <w:lang w:val="it-IT" w:eastAsia="it-IT"/>
        </w:rPr>
        <w:t xml:space="preserve">ancora </w:t>
      </w:r>
      <w:r w:rsidR="00F95002" w:rsidRPr="00D4493B">
        <w:rPr>
          <w:rFonts w:ascii="Arial" w:hAnsi="Arial" w:cs="Arial"/>
          <w:sz w:val="24"/>
          <w:szCs w:val="24"/>
          <w:lang w:val="it-IT" w:eastAsia="it-IT"/>
        </w:rPr>
        <w:t xml:space="preserve">aperte ed estensibili in ogni direzione, i quartieri </w:t>
      </w:r>
      <w:r>
        <w:rPr>
          <w:rFonts w:ascii="Arial" w:hAnsi="Arial" w:cs="Arial"/>
          <w:sz w:val="24"/>
          <w:szCs w:val="24"/>
          <w:lang w:val="it-IT" w:eastAsia="it-IT"/>
        </w:rPr>
        <w:t>degli anni Cinquanta</w:t>
      </w:r>
      <w:r w:rsidR="00597E66">
        <w:rPr>
          <w:rFonts w:ascii="Arial" w:hAnsi="Arial" w:cs="Arial"/>
          <w:sz w:val="24"/>
          <w:szCs w:val="24"/>
          <w:lang w:val="it-IT" w:eastAsia="it-IT"/>
        </w:rPr>
        <w:t xml:space="preserve">, </w:t>
      </w:r>
      <w:r w:rsidR="00961356">
        <w:rPr>
          <w:rFonts w:ascii="Arial" w:hAnsi="Arial" w:cs="Arial"/>
          <w:sz w:val="24"/>
          <w:szCs w:val="24"/>
          <w:lang w:val="it-IT" w:eastAsia="it-IT"/>
        </w:rPr>
        <w:t>a partire</w:t>
      </w:r>
      <w:r w:rsidR="00597E66">
        <w:rPr>
          <w:rFonts w:ascii="Arial" w:hAnsi="Arial" w:cs="Arial"/>
          <w:sz w:val="24"/>
          <w:szCs w:val="24"/>
          <w:lang w:val="it-IT" w:eastAsia="it-IT"/>
        </w:rPr>
        <w:t xml:space="preserve"> d</w:t>
      </w:r>
      <w:r w:rsidR="00961356">
        <w:rPr>
          <w:rFonts w:ascii="Arial" w:hAnsi="Arial" w:cs="Arial"/>
          <w:sz w:val="24"/>
          <w:szCs w:val="24"/>
          <w:lang w:val="it-IT" w:eastAsia="it-IT"/>
        </w:rPr>
        <w:t>a</w:t>
      </w:r>
      <w:r w:rsidR="00597E66">
        <w:rPr>
          <w:rFonts w:ascii="Arial" w:hAnsi="Arial" w:cs="Arial"/>
          <w:sz w:val="24"/>
          <w:szCs w:val="24"/>
          <w:lang w:val="it-IT" w:eastAsia="it-IT"/>
        </w:rPr>
        <w:t>l Tiburtino,</w:t>
      </w:r>
      <w:r w:rsidR="00F95002" w:rsidRPr="00D4493B">
        <w:rPr>
          <w:rFonts w:ascii="Arial" w:hAnsi="Arial" w:cs="Arial"/>
          <w:sz w:val="24"/>
          <w:szCs w:val="24"/>
          <w:lang w:val="it-IT" w:eastAsia="it-IT"/>
        </w:rPr>
        <w:t xml:space="preserve"> si presentano più circoscritti, definiti e unitari </w:t>
      </w:r>
      <w:r w:rsidR="006B5301">
        <w:rPr>
          <w:rFonts w:ascii="Arial" w:hAnsi="Arial" w:cs="Arial"/>
          <w:sz w:val="24"/>
          <w:szCs w:val="24"/>
          <w:lang w:val="it-IT" w:eastAsia="it-IT"/>
        </w:rPr>
        <w:t>per</w:t>
      </w:r>
      <w:r w:rsidR="00DD78AC" w:rsidRPr="00D4493B">
        <w:rPr>
          <w:rFonts w:ascii="Arial" w:hAnsi="Arial" w:cs="Arial"/>
          <w:sz w:val="24"/>
          <w:szCs w:val="24"/>
          <w:lang w:val="it-IT" w:eastAsia="it-IT"/>
        </w:rPr>
        <w:t xml:space="preserve"> </w:t>
      </w:r>
      <w:r>
        <w:rPr>
          <w:rFonts w:ascii="Arial" w:hAnsi="Arial" w:cs="Arial"/>
          <w:sz w:val="24"/>
          <w:szCs w:val="24"/>
          <w:lang w:val="it-IT" w:eastAsia="it-IT"/>
        </w:rPr>
        <w:t>tene</w:t>
      </w:r>
      <w:r w:rsidR="006B5301">
        <w:rPr>
          <w:rFonts w:ascii="Arial" w:hAnsi="Arial" w:cs="Arial"/>
          <w:sz w:val="24"/>
          <w:szCs w:val="24"/>
          <w:lang w:val="it-IT" w:eastAsia="it-IT"/>
        </w:rPr>
        <w:t>re</w:t>
      </w:r>
      <w:r>
        <w:rPr>
          <w:rFonts w:ascii="Arial" w:hAnsi="Arial" w:cs="Arial"/>
          <w:sz w:val="24"/>
          <w:szCs w:val="24"/>
          <w:lang w:val="it-IT" w:eastAsia="it-IT"/>
        </w:rPr>
        <w:t xml:space="preserve"> conto d</w:t>
      </w:r>
      <w:r w:rsidR="006B5301">
        <w:rPr>
          <w:rFonts w:ascii="Arial" w:hAnsi="Arial" w:cs="Arial"/>
          <w:sz w:val="24"/>
          <w:szCs w:val="24"/>
          <w:lang w:val="it-IT" w:eastAsia="it-IT"/>
        </w:rPr>
        <w:t>el</w:t>
      </w:r>
      <w:r>
        <w:rPr>
          <w:rFonts w:ascii="Arial" w:hAnsi="Arial" w:cs="Arial"/>
          <w:sz w:val="24"/>
          <w:szCs w:val="24"/>
          <w:lang w:val="it-IT" w:eastAsia="it-IT"/>
        </w:rPr>
        <w:t xml:space="preserve"> nuovo </w:t>
      </w:r>
      <w:r w:rsidR="006B5301">
        <w:rPr>
          <w:rFonts w:ascii="Arial" w:hAnsi="Arial" w:cs="Arial"/>
          <w:sz w:val="24"/>
          <w:szCs w:val="24"/>
          <w:lang w:val="it-IT" w:eastAsia="it-IT"/>
        </w:rPr>
        <w:t>aspetto</w:t>
      </w:r>
      <w:r>
        <w:rPr>
          <w:rFonts w:ascii="Arial" w:hAnsi="Arial" w:cs="Arial"/>
          <w:sz w:val="24"/>
          <w:szCs w:val="24"/>
          <w:lang w:val="it-IT" w:eastAsia="it-IT"/>
        </w:rPr>
        <w:t xml:space="preserve"> </w:t>
      </w:r>
      <w:r w:rsidR="006B5301">
        <w:rPr>
          <w:rFonts w:ascii="Arial" w:hAnsi="Arial" w:cs="Arial"/>
          <w:sz w:val="24"/>
          <w:szCs w:val="24"/>
          <w:lang w:val="it-IT" w:eastAsia="it-IT"/>
        </w:rPr>
        <w:t xml:space="preserve">sociale con l’intento di </w:t>
      </w:r>
      <w:r w:rsidR="00F95002" w:rsidRPr="00D4493B">
        <w:rPr>
          <w:rFonts w:ascii="Arial" w:hAnsi="Arial" w:cs="Arial"/>
          <w:sz w:val="24"/>
          <w:szCs w:val="24"/>
          <w:lang w:val="it-IT" w:eastAsia="it-IT"/>
        </w:rPr>
        <w:t>facilita</w:t>
      </w:r>
      <w:r w:rsidR="006B5301">
        <w:rPr>
          <w:rFonts w:ascii="Arial" w:hAnsi="Arial" w:cs="Arial"/>
          <w:sz w:val="24"/>
          <w:szCs w:val="24"/>
          <w:lang w:val="it-IT" w:eastAsia="it-IT"/>
        </w:rPr>
        <w:t>re in tal modo</w:t>
      </w:r>
      <w:r w:rsidR="00F95002" w:rsidRPr="00D4493B">
        <w:rPr>
          <w:rFonts w:ascii="Arial" w:hAnsi="Arial" w:cs="Arial"/>
          <w:sz w:val="24"/>
          <w:szCs w:val="24"/>
          <w:lang w:val="it-IT" w:eastAsia="it-IT"/>
        </w:rPr>
        <w:t xml:space="preserve"> la reciproca conoscenza </w:t>
      </w:r>
      <w:r w:rsidR="00685C02" w:rsidRPr="00D4493B">
        <w:rPr>
          <w:rFonts w:ascii="Arial" w:hAnsi="Arial" w:cs="Arial"/>
          <w:sz w:val="24"/>
          <w:szCs w:val="24"/>
          <w:lang w:val="it-IT" w:eastAsia="it-IT"/>
        </w:rPr>
        <w:t>tra i residenti</w:t>
      </w:r>
      <w:r w:rsidR="00F95002" w:rsidRPr="00D4493B">
        <w:rPr>
          <w:rFonts w:ascii="Arial" w:hAnsi="Arial" w:cs="Arial"/>
          <w:sz w:val="24"/>
          <w:szCs w:val="24"/>
          <w:lang w:val="it-IT" w:eastAsia="it-IT"/>
        </w:rPr>
        <w:t xml:space="preserve">. La ricerca va dunque nella direzione di soluzioni spaziali tendenti a prospettare le abitazioni verso l’interno </w:t>
      </w:r>
      <w:r w:rsidR="006B5301">
        <w:rPr>
          <w:rFonts w:ascii="Arial" w:hAnsi="Arial" w:cs="Arial"/>
          <w:sz w:val="24"/>
          <w:szCs w:val="24"/>
          <w:lang w:val="it-IT" w:eastAsia="it-IT"/>
        </w:rPr>
        <w:t xml:space="preserve">per </w:t>
      </w:r>
      <w:r w:rsidR="00F95002" w:rsidRPr="00D4493B">
        <w:rPr>
          <w:rFonts w:ascii="Arial" w:hAnsi="Arial" w:cs="Arial"/>
          <w:sz w:val="24"/>
          <w:szCs w:val="24"/>
          <w:lang w:val="it-IT" w:eastAsia="it-IT"/>
        </w:rPr>
        <w:t>«predisporre gli abitanti a più frequenti incontri, favorevoli alla instaurazione di migliori rapporti di vicinato»</w:t>
      </w:r>
      <w:r w:rsidR="002A7AC3">
        <w:rPr>
          <w:rFonts w:ascii="Arial" w:hAnsi="Arial" w:cs="Arial"/>
          <w:sz w:val="24"/>
          <w:szCs w:val="24"/>
          <w:lang w:val="it-IT" w:eastAsia="it-IT"/>
        </w:rPr>
        <w:t xml:space="preserve"> [Cocchia 1961, p. 78]</w:t>
      </w:r>
      <w:r w:rsidR="00F95002" w:rsidRPr="00D4493B">
        <w:rPr>
          <w:rFonts w:ascii="Arial" w:hAnsi="Arial" w:cs="Arial"/>
          <w:sz w:val="24"/>
          <w:szCs w:val="24"/>
          <w:lang w:val="it-IT" w:eastAsia="it-IT"/>
        </w:rPr>
        <w:t xml:space="preserve">. </w:t>
      </w:r>
      <w:r w:rsidR="00F95002" w:rsidRPr="00D4493B">
        <w:rPr>
          <w:rFonts w:ascii="Arial" w:eastAsiaTheme="minorHAnsi" w:hAnsi="Arial" w:cs="Arial"/>
          <w:sz w:val="24"/>
          <w:szCs w:val="24"/>
          <w:lang w:val="it-IT"/>
        </w:rPr>
        <w:t>Le cosiddette unità di vicinato sono infatti «unità sociali nelle quali la vita si può svolgere con minori costrizioni, minor peso, più libertà e più ricchezza che non nell’indistinto agglomerato urbano»</w:t>
      </w:r>
      <w:r w:rsidR="002A7AC3">
        <w:rPr>
          <w:rFonts w:ascii="Arial" w:eastAsiaTheme="minorHAnsi" w:hAnsi="Arial" w:cs="Arial"/>
          <w:sz w:val="24"/>
          <w:szCs w:val="24"/>
          <w:lang w:val="it-IT"/>
        </w:rPr>
        <w:t xml:space="preserve"> [Astengo 1951, p.</w:t>
      </w:r>
      <w:r w:rsidR="00C64243">
        <w:rPr>
          <w:rFonts w:ascii="Arial" w:eastAsiaTheme="minorHAnsi" w:hAnsi="Arial" w:cs="Arial"/>
          <w:sz w:val="24"/>
          <w:szCs w:val="24"/>
          <w:lang w:val="it-IT"/>
        </w:rPr>
        <w:t xml:space="preserve"> 9</w:t>
      </w:r>
      <w:r w:rsidR="002A7AC3">
        <w:rPr>
          <w:rFonts w:ascii="Arial" w:eastAsiaTheme="minorHAnsi" w:hAnsi="Arial" w:cs="Arial"/>
          <w:sz w:val="24"/>
          <w:szCs w:val="24"/>
          <w:lang w:val="it-IT"/>
        </w:rPr>
        <w:t xml:space="preserve"> ]</w:t>
      </w:r>
      <w:r w:rsidR="00F95002" w:rsidRPr="00D4493B">
        <w:rPr>
          <w:rFonts w:ascii="Arial" w:eastAsiaTheme="minorHAnsi" w:hAnsi="Arial" w:cs="Arial"/>
          <w:sz w:val="24"/>
          <w:szCs w:val="24"/>
          <w:lang w:val="it-IT"/>
        </w:rPr>
        <w:t xml:space="preserve">. </w:t>
      </w:r>
      <w:r w:rsidR="00442A15" w:rsidRPr="00442A15">
        <w:rPr>
          <w:rFonts w:ascii="Arial" w:hAnsi="Arial" w:cs="Arial"/>
          <w:sz w:val="24"/>
          <w:szCs w:val="24"/>
          <w:lang w:val="it-IT" w:eastAsia="it-IT"/>
        </w:rPr>
        <w:t>A</w:t>
      </w:r>
      <w:r w:rsidR="00442A15" w:rsidRPr="00D4493B">
        <w:rPr>
          <w:rFonts w:ascii="Arial" w:hAnsi="Arial" w:cs="Arial"/>
          <w:sz w:val="24"/>
          <w:szCs w:val="24"/>
          <w:lang w:val="it-IT" w:eastAsia="it-IT"/>
        </w:rPr>
        <w:t>ttraverso il quotidiano avvicinamento nelle scuole, negli spazi di gioco, nei negozi, nelle strade interne «intime e circoscritte, simili a passaggi obbligati in entrata della residenza come in uscita, nascono automaticamente quei rapporti scambievoli di interessi comuni e quei sentimenti di solidarietà che costituiscono le premesse della convivenza umana»</w:t>
      </w:r>
      <w:r w:rsidR="00442A15">
        <w:rPr>
          <w:rFonts w:ascii="Arial" w:hAnsi="Arial" w:cs="Arial"/>
          <w:sz w:val="24"/>
          <w:szCs w:val="24"/>
          <w:lang w:val="it-IT" w:eastAsia="it-IT"/>
        </w:rPr>
        <w:t xml:space="preserve"> [Cocchia 1961, p. 79]</w:t>
      </w:r>
      <w:r w:rsidR="00442A15" w:rsidRPr="00D4493B">
        <w:rPr>
          <w:rFonts w:ascii="Arial" w:hAnsi="Arial" w:cs="Arial"/>
          <w:sz w:val="24"/>
          <w:szCs w:val="24"/>
          <w:lang w:val="it-IT" w:eastAsia="it-IT"/>
        </w:rPr>
        <w:t xml:space="preserve">. </w:t>
      </w:r>
      <w:r w:rsidR="00F95002" w:rsidRPr="00D4493B">
        <w:rPr>
          <w:rFonts w:ascii="Arial" w:hAnsi="Arial" w:cs="Arial"/>
          <w:sz w:val="24"/>
          <w:szCs w:val="24"/>
          <w:lang w:val="it-IT" w:eastAsia="it-IT"/>
        </w:rPr>
        <w:t xml:space="preserve">Sono gli anni in cui Michelucci nel disegnare il piano per </w:t>
      </w:r>
      <w:proofErr w:type="spellStart"/>
      <w:r w:rsidR="00F95002" w:rsidRPr="00D4493B">
        <w:rPr>
          <w:rFonts w:ascii="Arial" w:hAnsi="Arial" w:cs="Arial"/>
          <w:sz w:val="24"/>
          <w:szCs w:val="24"/>
          <w:lang w:val="it-IT" w:eastAsia="it-IT"/>
        </w:rPr>
        <w:t>Sorgane</w:t>
      </w:r>
      <w:proofErr w:type="spellEnd"/>
      <w:r w:rsidR="00F95002" w:rsidRPr="00D4493B">
        <w:rPr>
          <w:rFonts w:ascii="Arial" w:hAnsi="Arial" w:cs="Arial"/>
          <w:sz w:val="24"/>
          <w:szCs w:val="24"/>
          <w:lang w:val="it-IT" w:eastAsia="it-IT"/>
        </w:rPr>
        <w:t xml:space="preserve"> a Firenze, elabora il concetto della “città variabile”, capace di crescere e trasformarsi, non a seguito della risoluzione di problemi di natura tecnica, amministrativa o sia pure </w:t>
      </w:r>
      <w:r w:rsidR="00D00B66">
        <w:rPr>
          <w:rFonts w:ascii="Arial" w:hAnsi="Arial" w:cs="Arial"/>
          <w:sz w:val="24"/>
          <w:szCs w:val="24"/>
          <w:lang w:val="it-IT" w:eastAsia="it-IT"/>
        </w:rPr>
        <w:t>formale</w:t>
      </w:r>
      <w:r w:rsidR="00F95002" w:rsidRPr="005C2694">
        <w:rPr>
          <w:rFonts w:ascii="Arial" w:hAnsi="Arial" w:cs="Arial"/>
          <w:sz w:val="24"/>
          <w:szCs w:val="24"/>
          <w:lang w:val="it-IT" w:eastAsia="it-IT"/>
        </w:rPr>
        <w:t>,</w:t>
      </w:r>
      <w:r w:rsidR="00F95002" w:rsidRPr="00D4493B">
        <w:rPr>
          <w:rFonts w:ascii="Arial" w:hAnsi="Arial" w:cs="Arial"/>
          <w:sz w:val="24"/>
          <w:szCs w:val="24"/>
          <w:lang w:val="it-IT" w:eastAsia="it-IT"/>
        </w:rPr>
        <w:t xml:space="preserve"> quanto adattandosi in maniera spontanea alle esigenze dei cittadini</w:t>
      </w:r>
      <w:r w:rsidR="00467A4E">
        <w:rPr>
          <w:rFonts w:ascii="Arial" w:hAnsi="Arial" w:cs="Arial"/>
          <w:sz w:val="24"/>
          <w:szCs w:val="24"/>
          <w:lang w:val="it-IT" w:eastAsia="it-IT"/>
        </w:rPr>
        <w:t xml:space="preserve"> [De Falco 2010]</w:t>
      </w:r>
      <w:r w:rsidR="00F95002" w:rsidRPr="00D4493B">
        <w:rPr>
          <w:rFonts w:ascii="Arial" w:hAnsi="Arial" w:cs="Arial"/>
          <w:sz w:val="24"/>
          <w:szCs w:val="24"/>
          <w:lang w:val="it-IT" w:eastAsia="it-IT"/>
        </w:rPr>
        <w:t xml:space="preserve">. </w:t>
      </w:r>
      <w:r w:rsidR="00053DD5" w:rsidRPr="00D4493B">
        <w:rPr>
          <w:rFonts w:ascii="Arial" w:eastAsiaTheme="minorHAnsi" w:hAnsi="Arial" w:cs="Arial"/>
          <w:sz w:val="24"/>
          <w:szCs w:val="24"/>
          <w:lang w:val="it-IT"/>
        </w:rPr>
        <w:t xml:space="preserve">D’altro canto </w:t>
      </w:r>
      <w:r w:rsidR="008F2638" w:rsidRPr="00D4493B">
        <w:rPr>
          <w:rFonts w:ascii="Arial" w:eastAsiaTheme="minorHAnsi" w:hAnsi="Arial" w:cs="Arial"/>
          <w:sz w:val="24"/>
          <w:szCs w:val="24"/>
          <w:lang w:val="it-IT"/>
        </w:rPr>
        <w:t>se</w:t>
      </w:r>
      <w:r w:rsidR="00053DD5" w:rsidRPr="00D4493B">
        <w:rPr>
          <w:rFonts w:ascii="Arial" w:eastAsiaTheme="minorHAnsi" w:hAnsi="Arial" w:cs="Arial"/>
          <w:sz w:val="24"/>
          <w:szCs w:val="24"/>
          <w:lang w:val="it-IT"/>
        </w:rPr>
        <w:t xml:space="preserve"> i </w:t>
      </w:r>
      <w:r w:rsidR="00F95002" w:rsidRPr="00D4493B">
        <w:rPr>
          <w:rFonts w:ascii="Arial" w:eastAsiaTheme="minorHAnsi" w:hAnsi="Arial" w:cs="Arial"/>
          <w:sz w:val="24"/>
          <w:szCs w:val="24"/>
          <w:lang w:val="it-IT"/>
        </w:rPr>
        <w:t>nuov</w:t>
      </w:r>
      <w:r w:rsidR="00053DD5" w:rsidRPr="00D4493B">
        <w:rPr>
          <w:rFonts w:ascii="Arial" w:eastAsiaTheme="minorHAnsi" w:hAnsi="Arial" w:cs="Arial"/>
          <w:sz w:val="24"/>
          <w:szCs w:val="24"/>
          <w:lang w:val="it-IT"/>
        </w:rPr>
        <w:t>i</w:t>
      </w:r>
      <w:r w:rsidR="00F95002" w:rsidRPr="00D4493B">
        <w:rPr>
          <w:rFonts w:ascii="Arial" w:eastAsiaTheme="minorHAnsi" w:hAnsi="Arial" w:cs="Arial"/>
          <w:sz w:val="24"/>
          <w:szCs w:val="24"/>
          <w:lang w:val="it-IT"/>
        </w:rPr>
        <w:t xml:space="preserve"> </w:t>
      </w:r>
      <w:r w:rsidR="008F2638" w:rsidRPr="00D4493B">
        <w:rPr>
          <w:rFonts w:ascii="Arial" w:eastAsiaTheme="minorHAnsi" w:hAnsi="Arial" w:cs="Arial"/>
          <w:sz w:val="24"/>
          <w:szCs w:val="24"/>
          <w:lang w:val="it-IT"/>
        </w:rPr>
        <w:t>rioni</w:t>
      </w:r>
      <w:r w:rsidR="00F95002" w:rsidRPr="00D4493B">
        <w:rPr>
          <w:rFonts w:ascii="Arial" w:eastAsiaTheme="minorHAnsi" w:hAnsi="Arial" w:cs="Arial"/>
          <w:sz w:val="24"/>
          <w:szCs w:val="24"/>
          <w:lang w:val="it-IT"/>
        </w:rPr>
        <w:t xml:space="preserve"> si trova</w:t>
      </w:r>
      <w:r w:rsidR="00053DD5" w:rsidRPr="00D4493B">
        <w:rPr>
          <w:rFonts w:ascii="Arial" w:eastAsiaTheme="minorHAnsi" w:hAnsi="Arial" w:cs="Arial"/>
          <w:sz w:val="24"/>
          <w:szCs w:val="24"/>
          <w:lang w:val="it-IT"/>
        </w:rPr>
        <w:t>no</w:t>
      </w:r>
      <w:r w:rsidR="00F95002" w:rsidRPr="00D4493B">
        <w:rPr>
          <w:rFonts w:ascii="Arial" w:eastAsiaTheme="minorHAnsi" w:hAnsi="Arial" w:cs="Arial"/>
          <w:sz w:val="24"/>
          <w:szCs w:val="24"/>
          <w:lang w:val="it-IT"/>
        </w:rPr>
        <w:t xml:space="preserve"> </w:t>
      </w:r>
      <w:r w:rsidR="00053DD5" w:rsidRPr="00D4493B">
        <w:rPr>
          <w:rFonts w:ascii="Arial" w:eastAsiaTheme="minorHAnsi" w:hAnsi="Arial" w:cs="Arial"/>
          <w:sz w:val="24"/>
          <w:szCs w:val="24"/>
          <w:lang w:val="it-IT"/>
        </w:rPr>
        <w:t xml:space="preserve">difatti </w:t>
      </w:r>
      <w:r w:rsidR="00F95002" w:rsidRPr="00D4493B">
        <w:rPr>
          <w:rFonts w:ascii="Arial" w:eastAsiaTheme="minorHAnsi" w:hAnsi="Arial" w:cs="Arial"/>
          <w:sz w:val="24"/>
          <w:szCs w:val="24"/>
          <w:lang w:val="it-IT"/>
        </w:rPr>
        <w:t>lontan</w:t>
      </w:r>
      <w:r w:rsidR="00053DD5" w:rsidRPr="00D4493B">
        <w:rPr>
          <w:rFonts w:ascii="Arial" w:eastAsiaTheme="minorHAnsi" w:hAnsi="Arial" w:cs="Arial"/>
          <w:sz w:val="24"/>
          <w:szCs w:val="24"/>
          <w:lang w:val="it-IT"/>
        </w:rPr>
        <w:t>i</w:t>
      </w:r>
      <w:r w:rsidR="00F95002" w:rsidRPr="00D4493B">
        <w:rPr>
          <w:rFonts w:ascii="Arial" w:eastAsiaTheme="minorHAnsi" w:hAnsi="Arial" w:cs="Arial"/>
          <w:sz w:val="24"/>
          <w:szCs w:val="24"/>
          <w:lang w:val="it-IT"/>
        </w:rPr>
        <w:t xml:space="preserve"> dal resto della città e se per quest’ultima </w:t>
      </w:r>
      <w:r w:rsidR="00053DD5" w:rsidRPr="00D4493B">
        <w:rPr>
          <w:rFonts w:ascii="Arial" w:eastAsiaTheme="minorHAnsi" w:hAnsi="Arial" w:cs="Arial"/>
          <w:sz w:val="24"/>
          <w:szCs w:val="24"/>
          <w:lang w:val="it-IT"/>
        </w:rPr>
        <w:t>i</w:t>
      </w:r>
      <w:r w:rsidR="00F95002" w:rsidRPr="00D4493B">
        <w:rPr>
          <w:rFonts w:ascii="Arial" w:eastAsiaTheme="minorHAnsi" w:hAnsi="Arial" w:cs="Arial"/>
          <w:sz w:val="24"/>
          <w:szCs w:val="24"/>
          <w:lang w:val="it-IT"/>
        </w:rPr>
        <w:t xml:space="preserve"> servizi e gli spazi collettivi sono necessari «divengono addirittura indispensabili per un quartiere di nuova formazione, senza tradizioni, senza uno spirito, un’anima comune a tutti gli abitanti, che appunto vanno cercando nel centro sociale o nei negozi l’occasione di non sentirsi più soli» [Quaroni 1957, p. 10]. </w:t>
      </w:r>
      <w:r w:rsidR="006440DE" w:rsidRPr="00D4493B">
        <w:rPr>
          <w:rFonts w:ascii="Arial" w:hAnsi="Arial" w:cs="Arial"/>
          <w:sz w:val="24"/>
          <w:szCs w:val="24"/>
          <w:lang w:val="it-IT" w:eastAsia="it-IT"/>
        </w:rPr>
        <w:t>Da questo punto di vista</w:t>
      </w:r>
      <w:r w:rsidR="00650714">
        <w:rPr>
          <w:rFonts w:ascii="Arial" w:hAnsi="Arial" w:cs="Arial"/>
          <w:sz w:val="24"/>
          <w:szCs w:val="24"/>
          <w:lang w:val="it-IT" w:eastAsia="it-IT"/>
        </w:rPr>
        <w:t xml:space="preserve"> purtroppo è noto</w:t>
      </w:r>
      <w:r w:rsidR="00DF69D7">
        <w:rPr>
          <w:rFonts w:ascii="Arial" w:hAnsi="Arial" w:cs="Arial"/>
          <w:sz w:val="24"/>
          <w:szCs w:val="24"/>
          <w:lang w:val="it-IT" w:eastAsia="it-IT"/>
        </w:rPr>
        <w:t xml:space="preserve"> che</w:t>
      </w:r>
      <w:r w:rsidR="00650714">
        <w:rPr>
          <w:rFonts w:ascii="Arial" w:hAnsi="Arial" w:cs="Arial"/>
          <w:sz w:val="24"/>
          <w:szCs w:val="24"/>
          <w:lang w:val="it-IT" w:eastAsia="it-IT"/>
        </w:rPr>
        <w:t xml:space="preserve"> molte delle problematiche legate alla questione della non vivibilità delle periferie è dovuta alla mancanza di completamento </w:t>
      </w:r>
      <w:r w:rsidR="008A0B7B">
        <w:rPr>
          <w:rFonts w:ascii="Arial" w:hAnsi="Arial" w:cs="Arial"/>
          <w:sz w:val="24"/>
          <w:szCs w:val="24"/>
          <w:lang w:val="it-IT" w:eastAsia="it-IT"/>
        </w:rPr>
        <w:t>delle strutture collettive.</w:t>
      </w:r>
      <w:r w:rsidR="00650714">
        <w:rPr>
          <w:rFonts w:ascii="Arial" w:hAnsi="Arial" w:cs="Arial"/>
          <w:sz w:val="24"/>
          <w:szCs w:val="24"/>
          <w:lang w:val="it-IT" w:eastAsia="it-IT"/>
        </w:rPr>
        <w:t xml:space="preserve"> </w:t>
      </w:r>
      <w:r w:rsidR="00A50C8F" w:rsidRPr="00A4347D">
        <w:rPr>
          <w:rFonts w:ascii="Arial" w:hAnsi="Arial" w:cs="Arial"/>
          <w:sz w:val="24"/>
          <w:szCs w:val="24"/>
          <w:highlight w:val="cyan"/>
          <w:lang w:val="it-IT" w:eastAsia="it-IT"/>
        </w:rPr>
        <w:t>FIG. 9</w:t>
      </w:r>
    </w:p>
    <w:p w:rsidR="00F95002" w:rsidRPr="00D4493B" w:rsidRDefault="00883880" w:rsidP="00F40203">
      <w:pPr>
        <w:pStyle w:val="Corpotesto"/>
        <w:spacing w:line="280" w:lineRule="exact"/>
        <w:ind w:left="0"/>
        <w:jc w:val="both"/>
        <w:rPr>
          <w:rFonts w:ascii="Arial" w:hAnsi="Arial" w:cs="Arial"/>
          <w:sz w:val="24"/>
          <w:szCs w:val="24"/>
          <w:lang w:val="it-IT" w:eastAsia="it-IT"/>
        </w:rPr>
      </w:pPr>
      <w:r>
        <w:rPr>
          <w:rFonts w:ascii="Arial" w:hAnsi="Arial" w:cs="Arial"/>
          <w:sz w:val="24"/>
          <w:szCs w:val="24"/>
          <w:lang w:val="it-IT" w:eastAsia="it-IT"/>
        </w:rPr>
        <w:t>Per quanto riguarda i</w:t>
      </w:r>
      <w:r w:rsidR="006440DE" w:rsidRPr="00D4493B">
        <w:rPr>
          <w:rFonts w:ascii="Arial" w:hAnsi="Arial" w:cs="Arial"/>
          <w:sz w:val="24"/>
          <w:szCs w:val="24"/>
          <w:lang w:val="it-IT" w:eastAsia="it-IT"/>
        </w:rPr>
        <w:t xml:space="preserve">l rione progettato da Cocchia a Bagnoli </w:t>
      </w:r>
      <w:r>
        <w:rPr>
          <w:rFonts w:ascii="Arial" w:hAnsi="Arial" w:cs="Arial"/>
          <w:sz w:val="24"/>
          <w:szCs w:val="24"/>
          <w:lang w:val="it-IT" w:eastAsia="it-IT"/>
        </w:rPr>
        <w:t>vengono</w:t>
      </w:r>
      <w:r w:rsidR="00EE3D98">
        <w:rPr>
          <w:rFonts w:ascii="Arial" w:hAnsi="Arial" w:cs="Arial"/>
          <w:sz w:val="24"/>
          <w:szCs w:val="24"/>
          <w:lang w:val="it-IT" w:eastAsia="it-IT"/>
        </w:rPr>
        <w:t xml:space="preserve"> realizza</w:t>
      </w:r>
      <w:r>
        <w:rPr>
          <w:rFonts w:ascii="Arial" w:hAnsi="Arial" w:cs="Arial"/>
          <w:sz w:val="24"/>
          <w:szCs w:val="24"/>
          <w:lang w:val="it-IT" w:eastAsia="it-IT"/>
        </w:rPr>
        <w:t xml:space="preserve">ti </w:t>
      </w:r>
      <w:r w:rsidR="00EE3D98">
        <w:rPr>
          <w:rFonts w:ascii="Arial" w:hAnsi="Arial" w:cs="Arial"/>
          <w:sz w:val="24"/>
          <w:szCs w:val="24"/>
          <w:lang w:val="it-IT" w:eastAsia="it-IT"/>
        </w:rPr>
        <w:t>l’asilo da lui stesso progettato</w:t>
      </w:r>
      <w:r>
        <w:rPr>
          <w:rFonts w:ascii="Arial" w:hAnsi="Arial" w:cs="Arial"/>
          <w:sz w:val="24"/>
          <w:szCs w:val="24"/>
          <w:lang w:val="it-IT" w:eastAsia="it-IT"/>
        </w:rPr>
        <w:t>,</w:t>
      </w:r>
      <w:r w:rsidR="00EE3D98">
        <w:rPr>
          <w:rFonts w:ascii="Arial" w:hAnsi="Arial" w:cs="Arial"/>
          <w:sz w:val="24"/>
          <w:szCs w:val="24"/>
          <w:lang w:val="it-IT" w:eastAsia="it-IT"/>
        </w:rPr>
        <w:t xml:space="preserve"> </w:t>
      </w:r>
      <w:r w:rsidR="00EE3D98" w:rsidRPr="000A413B">
        <w:rPr>
          <w:rFonts w:ascii="Arial" w:hAnsi="Arial" w:cs="Arial"/>
          <w:sz w:val="24"/>
          <w:szCs w:val="24"/>
          <w:lang w:val="it-IT" w:eastAsia="it-IT"/>
        </w:rPr>
        <w:t>la scuola elementare di Massimo Pisan</w:t>
      </w:r>
      <w:r w:rsidR="00EE3D98">
        <w:rPr>
          <w:rFonts w:ascii="Arial" w:hAnsi="Arial" w:cs="Arial"/>
          <w:sz w:val="24"/>
          <w:szCs w:val="24"/>
          <w:lang w:val="it-IT" w:eastAsia="it-IT"/>
        </w:rPr>
        <w:t>i</w:t>
      </w:r>
      <w:r>
        <w:rPr>
          <w:rFonts w:ascii="Arial" w:hAnsi="Arial" w:cs="Arial"/>
          <w:sz w:val="24"/>
          <w:szCs w:val="24"/>
          <w:lang w:val="it-IT" w:eastAsia="it-IT"/>
        </w:rPr>
        <w:t xml:space="preserve"> e il centro sociale</w:t>
      </w:r>
      <w:r w:rsidR="00EE3D98">
        <w:rPr>
          <w:rFonts w:ascii="Arial" w:hAnsi="Arial" w:cs="Arial"/>
          <w:sz w:val="24"/>
          <w:szCs w:val="24"/>
          <w:lang w:val="it-IT" w:eastAsia="it-IT"/>
        </w:rPr>
        <w:t>.</w:t>
      </w:r>
      <w:r w:rsidR="006440DE" w:rsidRPr="00D4493B">
        <w:rPr>
          <w:rFonts w:ascii="Arial" w:hAnsi="Arial" w:cs="Arial"/>
          <w:sz w:val="24"/>
          <w:szCs w:val="24"/>
          <w:lang w:val="it-IT" w:eastAsia="it-IT"/>
        </w:rPr>
        <w:t xml:space="preserve"> </w:t>
      </w:r>
      <w:r w:rsidR="00EE3D98">
        <w:rPr>
          <w:rFonts w:ascii="Arial" w:hAnsi="Arial" w:cs="Arial"/>
          <w:sz w:val="24"/>
          <w:szCs w:val="24"/>
          <w:lang w:val="it-IT" w:eastAsia="it-IT"/>
        </w:rPr>
        <w:t>C</w:t>
      </w:r>
      <w:r w:rsidR="00B27F52" w:rsidRPr="00D4493B">
        <w:rPr>
          <w:rFonts w:ascii="Arial" w:hAnsi="Arial" w:cs="Arial"/>
          <w:sz w:val="24"/>
          <w:szCs w:val="24"/>
          <w:lang w:val="it-IT" w:eastAsia="it-IT"/>
        </w:rPr>
        <w:t>ome si può dedurre da</w:t>
      </w:r>
      <w:r w:rsidR="008F2638" w:rsidRPr="00D4493B">
        <w:rPr>
          <w:rFonts w:ascii="Arial" w:hAnsi="Arial" w:cs="Arial"/>
          <w:sz w:val="24"/>
          <w:szCs w:val="24"/>
          <w:lang w:val="it-IT" w:eastAsia="it-IT"/>
        </w:rPr>
        <w:t>ll</w:t>
      </w:r>
      <w:r w:rsidR="00B27F52" w:rsidRPr="00D4493B">
        <w:rPr>
          <w:rFonts w:ascii="Arial" w:hAnsi="Arial" w:cs="Arial"/>
          <w:sz w:val="24"/>
          <w:szCs w:val="24"/>
          <w:lang w:val="it-IT" w:eastAsia="it-IT"/>
        </w:rPr>
        <w:t>a planimetria del 1955</w:t>
      </w:r>
      <w:r w:rsidR="000A413B">
        <w:rPr>
          <w:rFonts w:ascii="Arial" w:hAnsi="Arial" w:cs="Arial"/>
          <w:sz w:val="24"/>
          <w:szCs w:val="24"/>
          <w:lang w:val="it-IT" w:eastAsia="it-IT"/>
        </w:rPr>
        <w:t xml:space="preserve">, </w:t>
      </w:r>
      <w:r>
        <w:rPr>
          <w:rFonts w:ascii="Arial" w:hAnsi="Arial" w:cs="Arial"/>
          <w:sz w:val="24"/>
          <w:szCs w:val="24"/>
          <w:lang w:val="it-IT" w:eastAsia="it-IT"/>
        </w:rPr>
        <w:t>quest’ultimo e l’asilo</w:t>
      </w:r>
      <w:r w:rsidR="00B27F52" w:rsidRPr="00D4493B">
        <w:rPr>
          <w:rFonts w:ascii="Arial" w:hAnsi="Arial" w:cs="Arial"/>
          <w:sz w:val="24"/>
          <w:szCs w:val="24"/>
          <w:lang w:val="it-IT" w:eastAsia="it-IT"/>
        </w:rPr>
        <w:t xml:space="preserve"> sono ubicati rispettivamente lato mare e verso monte, nella zona di innesto con la preesistenza urbana</w:t>
      </w:r>
      <w:r>
        <w:rPr>
          <w:rFonts w:ascii="Arial" w:hAnsi="Arial" w:cs="Arial"/>
          <w:sz w:val="24"/>
          <w:szCs w:val="24"/>
          <w:lang w:val="it-IT" w:eastAsia="it-IT"/>
        </w:rPr>
        <w:t>, prevedendo d</w:t>
      </w:r>
      <w:r w:rsidR="00B27F52" w:rsidRPr="00D4493B">
        <w:rPr>
          <w:rFonts w:ascii="Arial" w:hAnsi="Arial" w:cs="Arial"/>
          <w:sz w:val="24"/>
          <w:szCs w:val="24"/>
          <w:lang w:val="it-IT" w:eastAsia="it-IT"/>
        </w:rPr>
        <w:t xml:space="preserve">avanti a ciascuno di </w:t>
      </w:r>
      <w:r>
        <w:rPr>
          <w:rFonts w:ascii="Arial" w:hAnsi="Arial" w:cs="Arial"/>
          <w:sz w:val="24"/>
          <w:szCs w:val="24"/>
          <w:lang w:val="it-IT" w:eastAsia="it-IT"/>
        </w:rPr>
        <w:t>essi,</w:t>
      </w:r>
      <w:r w:rsidR="00B27F52" w:rsidRPr="00D4493B">
        <w:rPr>
          <w:rFonts w:ascii="Arial" w:hAnsi="Arial" w:cs="Arial"/>
          <w:sz w:val="24"/>
          <w:szCs w:val="24"/>
          <w:lang w:val="it-IT" w:eastAsia="it-IT"/>
        </w:rPr>
        <w:t xml:space="preserve"> con il finanziamento del I settennio, </w:t>
      </w:r>
      <w:r>
        <w:rPr>
          <w:rFonts w:ascii="Arial" w:hAnsi="Arial" w:cs="Arial"/>
          <w:sz w:val="24"/>
          <w:szCs w:val="24"/>
          <w:lang w:val="it-IT" w:eastAsia="it-IT"/>
        </w:rPr>
        <w:t xml:space="preserve">anche </w:t>
      </w:r>
      <w:r w:rsidR="00B27F52" w:rsidRPr="00D4493B">
        <w:rPr>
          <w:rFonts w:ascii="Arial" w:hAnsi="Arial" w:cs="Arial"/>
          <w:sz w:val="24"/>
          <w:szCs w:val="24"/>
          <w:lang w:val="it-IT" w:eastAsia="it-IT"/>
        </w:rPr>
        <w:t xml:space="preserve">due piazze, di cui quella </w:t>
      </w:r>
      <w:r w:rsidR="006D2208">
        <w:rPr>
          <w:rFonts w:ascii="Arial" w:hAnsi="Arial" w:cs="Arial"/>
          <w:sz w:val="24"/>
          <w:szCs w:val="24"/>
          <w:lang w:val="it-IT" w:eastAsia="it-IT"/>
        </w:rPr>
        <w:t xml:space="preserve">realizzata e </w:t>
      </w:r>
      <w:r w:rsidR="00B27F52" w:rsidRPr="00D4493B">
        <w:rPr>
          <w:rFonts w:ascii="Arial" w:hAnsi="Arial" w:cs="Arial"/>
          <w:sz w:val="24"/>
          <w:szCs w:val="24"/>
          <w:lang w:val="it-IT" w:eastAsia="it-IT"/>
        </w:rPr>
        <w:t xml:space="preserve">prospiciente </w:t>
      </w:r>
      <w:r w:rsidR="008F2638" w:rsidRPr="00D4493B">
        <w:rPr>
          <w:rFonts w:ascii="Arial" w:hAnsi="Arial" w:cs="Arial"/>
          <w:sz w:val="24"/>
          <w:szCs w:val="24"/>
          <w:lang w:val="it-IT" w:eastAsia="it-IT"/>
        </w:rPr>
        <w:t>il</w:t>
      </w:r>
      <w:r w:rsidR="00B27F52" w:rsidRPr="00D4493B">
        <w:rPr>
          <w:rFonts w:ascii="Arial" w:hAnsi="Arial" w:cs="Arial"/>
          <w:sz w:val="24"/>
          <w:szCs w:val="24"/>
          <w:lang w:val="it-IT" w:eastAsia="it-IT"/>
        </w:rPr>
        <w:t xml:space="preserve"> centro sociale, </w:t>
      </w:r>
      <w:r w:rsidR="008F2638" w:rsidRPr="00D4493B">
        <w:rPr>
          <w:rFonts w:ascii="Arial" w:hAnsi="Arial" w:cs="Arial"/>
          <w:sz w:val="24"/>
          <w:szCs w:val="24"/>
          <w:lang w:val="it-IT" w:eastAsia="it-IT"/>
        </w:rPr>
        <w:t xml:space="preserve">oggi </w:t>
      </w:r>
      <w:r w:rsidR="00B27F52" w:rsidRPr="00D4493B">
        <w:rPr>
          <w:rFonts w:ascii="Arial" w:hAnsi="Arial" w:cs="Arial"/>
          <w:sz w:val="24"/>
          <w:szCs w:val="24"/>
          <w:lang w:val="it-IT" w:eastAsia="it-IT"/>
        </w:rPr>
        <w:t xml:space="preserve">intitolata a Seneca, è </w:t>
      </w:r>
      <w:r w:rsidR="008F2638" w:rsidRPr="00D4493B">
        <w:rPr>
          <w:rFonts w:ascii="Arial" w:hAnsi="Arial" w:cs="Arial"/>
          <w:sz w:val="24"/>
          <w:szCs w:val="24"/>
          <w:lang w:val="it-IT" w:eastAsia="it-IT"/>
        </w:rPr>
        <w:t>ancora</w:t>
      </w:r>
      <w:r w:rsidR="00B27F52" w:rsidRPr="00D4493B">
        <w:rPr>
          <w:rFonts w:ascii="Arial" w:hAnsi="Arial" w:cs="Arial"/>
          <w:sz w:val="24"/>
          <w:szCs w:val="24"/>
          <w:lang w:val="it-IT" w:eastAsia="it-IT"/>
        </w:rPr>
        <w:t xml:space="preserve"> uno spazio urbano fruibile, arredato e destinato a verde.</w:t>
      </w:r>
      <w:r w:rsidR="006440DE" w:rsidRPr="00D4493B">
        <w:rPr>
          <w:rFonts w:ascii="Arial" w:hAnsi="Arial" w:cs="Arial"/>
          <w:sz w:val="24"/>
          <w:szCs w:val="24"/>
          <w:lang w:val="it-IT" w:eastAsia="it-IT"/>
        </w:rPr>
        <w:t xml:space="preserve"> Per quanto riguarda invece le attività commerciali</w:t>
      </w:r>
      <w:r w:rsidR="00237483" w:rsidRPr="00D4493B">
        <w:rPr>
          <w:rFonts w:ascii="Arial" w:hAnsi="Arial" w:cs="Arial"/>
          <w:sz w:val="24"/>
          <w:szCs w:val="24"/>
          <w:lang w:val="it-IT" w:eastAsia="it-IT"/>
        </w:rPr>
        <w:t>,</w:t>
      </w:r>
      <w:r w:rsidR="00024D9A" w:rsidRPr="00D4493B">
        <w:rPr>
          <w:rFonts w:ascii="Arial" w:hAnsi="Arial" w:cs="Arial"/>
          <w:sz w:val="24"/>
          <w:szCs w:val="24"/>
          <w:lang w:val="it-IT" w:eastAsia="it-IT"/>
        </w:rPr>
        <w:t xml:space="preserve"> </w:t>
      </w:r>
      <w:r w:rsidR="006440DE" w:rsidRPr="00D4493B">
        <w:rPr>
          <w:rFonts w:ascii="Arial" w:hAnsi="Arial" w:cs="Arial"/>
          <w:sz w:val="24"/>
          <w:szCs w:val="24"/>
          <w:lang w:val="it-IT" w:eastAsia="it-IT"/>
        </w:rPr>
        <w:t xml:space="preserve">pur essendo stata concessa, nel 1953, </w:t>
      </w:r>
      <w:r w:rsidR="00F95002" w:rsidRPr="00D4493B">
        <w:rPr>
          <w:rFonts w:ascii="Arial" w:hAnsi="Arial" w:cs="Arial"/>
          <w:sz w:val="24"/>
          <w:szCs w:val="24"/>
          <w:lang w:val="it-IT" w:eastAsia="it-IT"/>
        </w:rPr>
        <w:t>la licenza edilizia per la costruzione di quattro fabbricati di cinque piani, firmati dalla Filo Speziale</w:t>
      </w:r>
      <w:r w:rsidR="006440DE" w:rsidRPr="00D4493B">
        <w:rPr>
          <w:rFonts w:ascii="Arial" w:hAnsi="Arial" w:cs="Arial"/>
          <w:sz w:val="24"/>
          <w:szCs w:val="24"/>
          <w:lang w:val="it-IT" w:eastAsia="it-IT"/>
        </w:rPr>
        <w:t>,</w:t>
      </w:r>
      <w:r w:rsidR="00F95002" w:rsidRPr="00D4493B">
        <w:rPr>
          <w:rFonts w:ascii="Arial" w:hAnsi="Arial" w:cs="Arial"/>
          <w:sz w:val="24"/>
          <w:szCs w:val="24"/>
          <w:lang w:val="it-IT" w:eastAsia="it-IT"/>
        </w:rPr>
        <w:t xml:space="preserve"> </w:t>
      </w:r>
      <w:r w:rsidR="008F2638" w:rsidRPr="00D4493B">
        <w:rPr>
          <w:rFonts w:ascii="Arial" w:hAnsi="Arial" w:cs="Arial"/>
          <w:sz w:val="24"/>
          <w:szCs w:val="24"/>
          <w:lang w:val="it-IT" w:eastAsia="it-IT"/>
        </w:rPr>
        <w:t>con l’interessante</w:t>
      </w:r>
      <w:r w:rsidR="00F95002" w:rsidRPr="00D4493B">
        <w:rPr>
          <w:rFonts w:ascii="Arial" w:hAnsi="Arial" w:cs="Arial"/>
          <w:sz w:val="24"/>
          <w:szCs w:val="24"/>
          <w:lang w:val="it-IT" w:eastAsia="it-IT"/>
        </w:rPr>
        <w:t xml:space="preserve"> caratteristica</w:t>
      </w:r>
      <w:r w:rsidR="00024D9A" w:rsidRPr="00D4493B">
        <w:rPr>
          <w:rFonts w:ascii="Arial" w:hAnsi="Arial" w:cs="Arial"/>
          <w:sz w:val="24"/>
          <w:szCs w:val="24"/>
          <w:lang w:val="it-IT" w:eastAsia="it-IT"/>
        </w:rPr>
        <w:t xml:space="preserve"> di rientrare nei </w:t>
      </w:r>
      <w:r w:rsidR="00F95002" w:rsidRPr="00D4493B">
        <w:rPr>
          <w:rFonts w:ascii="Arial" w:hAnsi="Arial" w:cs="Arial"/>
          <w:sz w:val="24"/>
          <w:szCs w:val="24"/>
          <w:lang w:val="it-IT" w:eastAsia="it-IT"/>
        </w:rPr>
        <w:t>«gruppi di fabbricati ina-casa al cui piede si sono ubicati i negozi»</w:t>
      </w:r>
      <w:r w:rsidR="006440DE" w:rsidRPr="00D4493B">
        <w:rPr>
          <w:rFonts w:ascii="Arial" w:hAnsi="Arial" w:cs="Arial"/>
          <w:sz w:val="24"/>
          <w:szCs w:val="24"/>
          <w:lang w:val="it-IT" w:eastAsia="it-IT"/>
        </w:rPr>
        <w:t xml:space="preserve">, questi ultimi non sono stati </w:t>
      </w:r>
      <w:r w:rsidR="00EE4AA4">
        <w:rPr>
          <w:rFonts w:ascii="Arial" w:hAnsi="Arial" w:cs="Arial"/>
          <w:sz w:val="24"/>
          <w:szCs w:val="24"/>
          <w:lang w:val="it-IT" w:eastAsia="it-IT"/>
        </w:rPr>
        <w:t xml:space="preserve">mai </w:t>
      </w:r>
      <w:r w:rsidR="006440DE" w:rsidRPr="00D4493B">
        <w:rPr>
          <w:rFonts w:ascii="Arial" w:hAnsi="Arial" w:cs="Arial"/>
          <w:sz w:val="24"/>
          <w:szCs w:val="24"/>
          <w:lang w:val="it-IT" w:eastAsia="it-IT"/>
        </w:rPr>
        <w:t>eseguiti</w:t>
      </w:r>
      <w:r w:rsidR="00F95002" w:rsidRPr="00D4493B">
        <w:rPr>
          <w:rStyle w:val="Rimandonotaapidipagina"/>
          <w:rFonts w:ascii="Arial" w:hAnsi="Arial" w:cs="Arial"/>
          <w:sz w:val="24"/>
          <w:szCs w:val="24"/>
          <w:lang w:eastAsia="it-IT"/>
        </w:rPr>
        <w:footnoteReference w:id="5"/>
      </w:r>
      <w:r w:rsidR="00F95002" w:rsidRPr="00D4493B">
        <w:rPr>
          <w:rFonts w:ascii="Arial" w:hAnsi="Arial" w:cs="Arial"/>
          <w:sz w:val="24"/>
          <w:szCs w:val="24"/>
          <w:lang w:val="it-IT" w:eastAsia="it-IT"/>
        </w:rPr>
        <w:t xml:space="preserve">. </w:t>
      </w:r>
      <w:r w:rsidR="00237483" w:rsidRPr="00D4493B">
        <w:rPr>
          <w:rFonts w:ascii="Arial" w:hAnsi="Arial" w:cs="Arial"/>
          <w:sz w:val="24"/>
          <w:szCs w:val="24"/>
          <w:lang w:val="it-IT" w:eastAsia="it-IT"/>
        </w:rPr>
        <w:t>Anche i</w:t>
      </w:r>
      <w:r w:rsidR="00F95002" w:rsidRPr="00D4493B">
        <w:rPr>
          <w:rFonts w:ascii="Arial" w:hAnsi="Arial" w:cs="Arial"/>
          <w:sz w:val="24"/>
          <w:szCs w:val="24"/>
          <w:lang w:val="it-IT" w:eastAsia="it-IT"/>
        </w:rPr>
        <w:t xml:space="preserve">l </w:t>
      </w:r>
      <w:r w:rsidR="00024D9A" w:rsidRPr="00D4493B">
        <w:rPr>
          <w:rFonts w:ascii="Arial" w:hAnsi="Arial" w:cs="Arial"/>
          <w:sz w:val="24"/>
          <w:szCs w:val="24"/>
          <w:lang w:val="it-IT" w:eastAsia="it-IT"/>
        </w:rPr>
        <w:t xml:space="preserve">previsto </w:t>
      </w:r>
      <w:r w:rsidR="00F95002" w:rsidRPr="00D4493B">
        <w:rPr>
          <w:rFonts w:ascii="Arial" w:hAnsi="Arial" w:cs="Arial"/>
          <w:sz w:val="24"/>
          <w:szCs w:val="24"/>
          <w:lang w:val="it-IT" w:eastAsia="it-IT"/>
        </w:rPr>
        <w:t xml:space="preserve">mercato non </w:t>
      </w:r>
      <w:r>
        <w:rPr>
          <w:rFonts w:ascii="Arial" w:hAnsi="Arial" w:cs="Arial"/>
          <w:sz w:val="24"/>
          <w:szCs w:val="24"/>
          <w:lang w:val="it-IT" w:eastAsia="it-IT"/>
        </w:rPr>
        <w:t>viene</w:t>
      </w:r>
      <w:r w:rsidR="00F95002" w:rsidRPr="00D4493B">
        <w:rPr>
          <w:rFonts w:ascii="Arial" w:hAnsi="Arial" w:cs="Arial"/>
          <w:sz w:val="24"/>
          <w:szCs w:val="24"/>
          <w:lang w:val="it-IT" w:eastAsia="it-IT"/>
        </w:rPr>
        <w:t xml:space="preserve"> costruito, come si evince da una lettera del 1960 scritta dall’INA Casa in risposta «alle osservazioni inserite dal Prof. Cocchia coordinatore del Rione, sulla planimetria generale» circa l</w:t>
      </w:r>
      <w:r w:rsidR="000E1EAB" w:rsidRPr="00D4493B">
        <w:rPr>
          <w:rFonts w:ascii="Arial" w:hAnsi="Arial" w:cs="Arial"/>
          <w:sz w:val="24"/>
          <w:szCs w:val="24"/>
          <w:lang w:val="it-IT" w:eastAsia="it-IT"/>
        </w:rPr>
        <w:t xml:space="preserve">a sua </w:t>
      </w:r>
      <w:r w:rsidR="00F95002" w:rsidRPr="00D4493B">
        <w:rPr>
          <w:rFonts w:ascii="Arial" w:hAnsi="Arial" w:cs="Arial"/>
          <w:sz w:val="24"/>
          <w:szCs w:val="24"/>
          <w:lang w:val="it-IT" w:eastAsia="it-IT"/>
        </w:rPr>
        <w:t xml:space="preserve">ubicazione nella quale si rileva la difficoltà nell’individuare un’area disponibile diversa da quella indicata </w:t>
      </w:r>
      <w:r w:rsidR="006D2208">
        <w:rPr>
          <w:rFonts w:ascii="Arial" w:hAnsi="Arial" w:cs="Arial"/>
          <w:sz w:val="24"/>
          <w:szCs w:val="24"/>
          <w:lang w:val="it-IT" w:eastAsia="it-IT"/>
        </w:rPr>
        <w:t xml:space="preserve">difronte </w:t>
      </w:r>
      <w:r w:rsidR="00F95002" w:rsidRPr="00D4493B">
        <w:rPr>
          <w:rFonts w:ascii="Arial" w:hAnsi="Arial" w:cs="Arial"/>
          <w:sz w:val="24"/>
          <w:szCs w:val="24"/>
          <w:lang w:val="it-IT" w:eastAsia="it-IT"/>
        </w:rPr>
        <w:t>«la zona cuore del Rione»</w:t>
      </w:r>
      <w:r w:rsidR="00F95002" w:rsidRPr="00D4493B">
        <w:rPr>
          <w:rStyle w:val="Rimandonotaapidipagina"/>
          <w:rFonts w:ascii="Arial" w:hAnsi="Arial" w:cs="Arial"/>
          <w:sz w:val="24"/>
          <w:szCs w:val="24"/>
          <w:lang w:eastAsia="it-IT"/>
        </w:rPr>
        <w:footnoteReference w:id="6"/>
      </w:r>
      <w:r w:rsidR="00F95002" w:rsidRPr="00D4493B">
        <w:rPr>
          <w:rFonts w:ascii="Arial" w:hAnsi="Arial" w:cs="Arial"/>
          <w:sz w:val="24"/>
          <w:szCs w:val="24"/>
          <w:lang w:val="it-IT" w:eastAsia="it-IT"/>
        </w:rPr>
        <w:t xml:space="preserve">. </w:t>
      </w:r>
      <w:r>
        <w:rPr>
          <w:rFonts w:ascii="Arial" w:hAnsi="Arial" w:cs="Arial"/>
          <w:sz w:val="24"/>
          <w:szCs w:val="24"/>
          <w:lang w:val="it-IT" w:eastAsia="it-IT"/>
        </w:rPr>
        <w:t>Non può non rileva</w:t>
      </w:r>
      <w:r w:rsidR="00DF69D7">
        <w:rPr>
          <w:rFonts w:ascii="Arial" w:hAnsi="Arial" w:cs="Arial"/>
          <w:sz w:val="24"/>
          <w:szCs w:val="24"/>
          <w:lang w:val="it-IT" w:eastAsia="it-IT"/>
        </w:rPr>
        <w:t>rsi</w:t>
      </w:r>
      <w:r>
        <w:rPr>
          <w:rFonts w:ascii="Arial" w:hAnsi="Arial" w:cs="Arial"/>
          <w:sz w:val="24"/>
          <w:szCs w:val="24"/>
          <w:lang w:val="it-IT" w:eastAsia="it-IT"/>
        </w:rPr>
        <w:t xml:space="preserve"> che</w:t>
      </w:r>
      <w:r w:rsidR="00DF69D7">
        <w:rPr>
          <w:rFonts w:ascii="Arial" w:hAnsi="Arial" w:cs="Arial"/>
          <w:sz w:val="24"/>
          <w:szCs w:val="24"/>
          <w:lang w:val="it-IT" w:eastAsia="it-IT"/>
        </w:rPr>
        <w:t>,</w:t>
      </w:r>
      <w:r>
        <w:rPr>
          <w:rFonts w:ascii="Arial" w:hAnsi="Arial" w:cs="Arial"/>
          <w:sz w:val="24"/>
          <w:szCs w:val="24"/>
          <w:lang w:val="it-IT" w:eastAsia="it-IT"/>
        </w:rPr>
        <w:t xml:space="preserve"> a</w:t>
      </w:r>
      <w:r w:rsidR="006D2208">
        <w:rPr>
          <w:rFonts w:ascii="Arial" w:hAnsi="Arial" w:cs="Arial"/>
          <w:sz w:val="24"/>
          <w:szCs w:val="24"/>
          <w:lang w:val="it-IT" w:eastAsia="it-IT"/>
        </w:rPr>
        <w:t>l</w:t>
      </w:r>
      <w:r w:rsidR="00F95002" w:rsidRPr="00D4493B">
        <w:rPr>
          <w:rFonts w:ascii="Arial" w:hAnsi="Arial" w:cs="Arial"/>
          <w:sz w:val="24"/>
          <w:szCs w:val="24"/>
          <w:lang w:val="it-IT" w:eastAsia="it-IT"/>
        </w:rPr>
        <w:t xml:space="preserve">lo stato attuale, l’ampio spazio situato proprio di fronte agli edifici della Filo Speziale </w:t>
      </w:r>
      <w:r w:rsidR="00237483" w:rsidRPr="00D4493B">
        <w:rPr>
          <w:rFonts w:ascii="Arial" w:hAnsi="Arial" w:cs="Arial"/>
          <w:sz w:val="24"/>
          <w:szCs w:val="24"/>
          <w:lang w:val="it-IT" w:eastAsia="it-IT"/>
        </w:rPr>
        <w:t>acc</w:t>
      </w:r>
      <w:r w:rsidR="00F95002" w:rsidRPr="00D4493B">
        <w:rPr>
          <w:rFonts w:ascii="Arial" w:hAnsi="Arial" w:cs="Arial"/>
          <w:sz w:val="24"/>
          <w:szCs w:val="24"/>
          <w:lang w:val="it-IT" w:eastAsia="it-IT"/>
        </w:rPr>
        <w:t>oglie bancarelle di ogni tipo e strutture effimere</w:t>
      </w:r>
      <w:r w:rsidR="006D2208">
        <w:rPr>
          <w:rFonts w:ascii="Arial" w:hAnsi="Arial" w:cs="Arial"/>
          <w:sz w:val="24"/>
          <w:szCs w:val="24"/>
          <w:lang w:val="it-IT" w:eastAsia="it-IT"/>
        </w:rPr>
        <w:t xml:space="preserve"> e</w:t>
      </w:r>
      <w:r w:rsidR="00F95002" w:rsidRPr="00D4493B">
        <w:rPr>
          <w:rFonts w:ascii="Arial" w:hAnsi="Arial" w:cs="Arial"/>
          <w:sz w:val="24"/>
          <w:szCs w:val="24"/>
          <w:lang w:val="it-IT" w:eastAsia="it-IT"/>
        </w:rPr>
        <w:t xml:space="preserve"> disordinate, destinate a</w:t>
      </w:r>
      <w:r w:rsidR="008F2638" w:rsidRPr="00D4493B">
        <w:rPr>
          <w:rFonts w:ascii="Arial" w:hAnsi="Arial" w:cs="Arial"/>
          <w:sz w:val="24"/>
          <w:szCs w:val="24"/>
          <w:lang w:val="it-IT" w:eastAsia="it-IT"/>
        </w:rPr>
        <w:t xml:space="preserve"> una</w:t>
      </w:r>
      <w:r w:rsidR="00F95002" w:rsidRPr="00D4493B">
        <w:rPr>
          <w:rFonts w:ascii="Arial" w:hAnsi="Arial" w:cs="Arial"/>
          <w:sz w:val="24"/>
          <w:szCs w:val="24"/>
          <w:lang w:val="it-IT" w:eastAsia="it-IT"/>
        </w:rPr>
        <w:t xml:space="preserve"> vendita</w:t>
      </w:r>
      <w:r w:rsidR="008F2638" w:rsidRPr="00D4493B">
        <w:rPr>
          <w:rFonts w:ascii="Arial" w:hAnsi="Arial" w:cs="Arial"/>
          <w:sz w:val="24"/>
          <w:szCs w:val="24"/>
          <w:lang w:val="it-IT" w:eastAsia="it-IT"/>
        </w:rPr>
        <w:t xml:space="preserve"> </w:t>
      </w:r>
      <w:r>
        <w:rPr>
          <w:rFonts w:ascii="Arial" w:hAnsi="Arial" w:cs="Arial"/>
          <w:sz w:val="24"/>
          <w:szCs w:val="24"/>
          <w:lang w:val="it-IT" w:eastAsia="it-IT"/>
        </w:rPr>
        <w:t xml:space="preserve">ovviamente </w:t>
      </w:r>
      <w:r w:rsidR="008F2638" w:rsidRPr="00D4493B">
        <w:rPr>
          <w:rFonts w:ascii="Arial" w:hAnsi="Arial" w:cs="Arial"/>
          <w:sz w:val="24"/>
          <w:szCs w:val="24"/>
          <w:lang w:val="it-IT" w:eastAsia="it-IT"/>
        </w:rPr>
        <w:t>necessaria</w:t>
      </w:r>
      <w:r w:rsidR="00F95002" w:rsidRPr="00D4493B">
        <w:rPr>
          <w:rFonts w:ascii="Arial" w:hAnsi="Arial" w:cs="Arial"/>
          <w:sz w:val="24"/>
          <w:szCs w:val="24"/>
          <w:lang w:val="it-IT" w:eastAsia="it-IT"/>
        </w:rPr>
        <w:t>.</w:t>
      </w:r>
      <w:r w:rsidR="00B27F52" w:rsidRPr="00D4493B">
        <w:rPr>
          <w:rFonts w:ascii="Arial" w:hAnsi="Arial" w:cs="Arial"/>
          <w:sz w:val="24"/>
          <w:szCs w:val="24"/>
          <w:lang w:val="it-IT" w:eastAsia="it-IT"/>
        </w:rPr>
        <w:t xml:space="preserve"> </w:t>
      </w:r>
    </w:p>
    <w:p w:rsidR="007950A2" w:rsidRDefault="00883880" w:rsidP="00F40203">
      <w:pPr>
        <w:autoSpaceDE w:val="0"/>
        <w:autoSpaceDN w:val="0"/>
        <w:adjustRightInd w:val="0"/>
        <w:spacing w:after="0" w:line="280" w:lineRule="exact"/>
        <w:jc w:val="both"/>
        <w:rPr>
          <w:rFonts w:ascii="Arial" w:hAnsi="Arial" w:cs="Arial"/>
          <w:sz w:val="24"/>
          <w:szCs w:val="24"/>
          <w:lang w:eastAsia="it-IT"/>
        </w:rPr>
      </w:pPr>
      <w:r>
        <w:rPr>
          <w:rFonts w:ascii="Arial" w:eastAsiaTheme="minorHAnsi" w:hAnsi="Arial" w:cs="Arial"/>
          <w:sz w:val="24"/>
          <w:szCs w:val="24"/>
        </w:rPr>
        <w:t>T</w:t>
      </w:r>
      <w:r w:rsidR="00320318" w:rsidRPr="00D4493B">
        <w:rPr>
          <w:rFonts w:ascii="Arial" w:eastAsiaTheme="minorHAnsi" w:hAnsi="Arial" w:cs="Arial"/>
          <w:sz w:val="24"/>
          <w:szCs w:val="24"/>
        </w:rPr>
        <w:t xml:space="preserve">ra gli esiti riusciti </w:t>
      </w:r>
      <w:r>
        <w:rPr>
          <w:rFonts w:ascii="Arial" w:eastAsiaTheme="minorHAnsi" w:hAnsi="Arial" w:cs="Arial"/>
          <w:sz w:val="24"/>
          <w:szCs w:val="24"/>
        </w:rPr>
        <w:t>per quanto attiene al</w:t>
      </w:r>
      <w:r w:rsidR="00320318" w:rsidRPr="00D4493B">
        <w:rPr>
          <w:rFonts w:ascii="Arial" w:eastAsiaTheme="minorHAnsi" w:hAnsi="Arial" w:cs="Arial"/>
          <w:sz w:val="24"/>
          <w:szCs w:val="24"/>
        </w:rPr>
        <w:t xml:space="preserve">la realizzazione delle </w:t>
      </w:r>
      <w:r w:rsidR="00F95002" w:rsidRPr="00D4493B">
        <w:rPr>
          <w:rFonts w:ascii="Arial" w:hAnsi="Arial" w:cs="Arial"/>
          <w:sz w:val="24"/>
          <w:szCs w:val="24"/>
          <w:lang w:eastAsia="it-IT"/>
        </w:rPr>
        <w:t>attrezzature collettive</w:t>
      </w:r>
      <w:r w:rsidR="00320318" w:rsidRPr="00D4493B">
        <w:rPr>
          <w:rFonts w:ascii="Arial" w:hAnsi="Arial" w:cs="Arial"/>
          <w:sz w:val="24"/>
          <w:szCs w:val="24"/>
          <w:lang w:eastAsia="it-IT"/>
        </w:rPr>
        <w:t xml:space="preserve"> </w:t>
      </w:r>
      <w:r>
        <w:rPr>
          <w:rFonts w:ascii="Arial" w:eastAsiaTheme="minorHAnsi" w:hAnsi="Arial" w:cs="Arial"/>
          <w:sz w:val="24"/>
          <w:szCs w:val="24"/>
        </w:rPr>
        <w:t>v</w:t>
      </w:r>
      <w:r w:rsidRPr="00D4493B">
        <w:rPr>
          <w:rFonts w:ascii="Arial" w:eastAsiaTheme="minorHAnsi" w:hAnsi="Arial" w:cs="Arial"/>
          <w:sz w:val="24"/>
          <w:szCs w:val="24"/>
        </w:rPr>
        <w:t>a segnalat</w:t>
      </w:r>
      <w:r>
        <w:rPr>
          <w:rFonts w:ascii="Arial" w:eastAsiaTheme="minorHAnsi" w:hAnsi="Arial" w:cs="Arial"/>
          <w:sz w:val="24"/>
          <w:szCs w:val="24"/>
        </w:rPr>
        <w:t>o</w:t>
      </w:r>
      <w:r w:rsidRPr="00D4493B">
        <w:rPr>
          <w:rFonts w:ascii="Arial" w:eastAsiaTheme="minorHAnsi" w:hAnsi="Arial" w:cs="Arial"/>
          <w:sz w:val="24"/>
          <w:szCs w:val="24"/>
        </w:rPr>
        <w:t xml:space="preserve"> </w:t>
      </w:r>
      <w:r>
        <w:rPr>
          <w:rFonts w:ascii="Arial" w:eastAsiaTheme="minorHAnsi" w:hAnsi="Arial" w:cs="Arial"/>
          <w:sz w:val="24"/>
          <w:szCs w:val="24"/>
        </w:rPr>
        <w:t>i</w:t>
      </w:r>
      <w:r w:rsidR="00BA1874" w:rsidRPr="00D4493B">
        <w:rPr>
          <w:rFonts w:ascii="Arial" w:hAnsi="Arial" w:cs="Arial"/>
          <w:sz w:val="24"/>
          <w:szCs w:val="24"/>
          <w:lang w:eastAsia="it-IT"/>
        </w:rPr>
        <w:t>l progetto della Filo Speziale</w:t>
      </w:r>
      <w:r>
        <w:rPr>
          <w:rFonts w:ascii="Arial" w:hAnsi="Arial" w:cs="Arial"/>
          <w:sz w:val="24"/>
          <w:szCs w:val="24"/>
          <w:lang w:eastAsia="it-IT"/>
        </w:rPr>
        <w:t xml:space="preserve"> ad Agnano:</w:t>
      </w:r>
      <w:r w:rsidR="00BA1874" w:rsidRPr="00D4493B">
        <w:rPr>
          <w:rFonts w:ascii="Arial" w:hAnsi="Arial" w:cs="Arial"/>
          <w:sz w:val="24"/>
          <w:szCs w:val="24"/>
          <w:lang w:eastAsia="it-IT"/>
        </w:rPr>
        <w:t xml:space="preserve"> </w:t>
      </w:r>
      <w:r w:rsidR="00F95002" w:rsidRPr="00D4493B">
        <w:rPr>
          <w:rFonts w:ascii="Arial" w:hAnsi="Arial" w:cs="Arial"/>
          <w:sz w:val="24"/>
          <w:szCs w:val="24"/>
          <w:lang w:eastAsia="it-IT"/>
        </w:rPr>
        <w:t>l’edificio scolastico è ubicato poco prima della piazza</w:t>
      </w:r>
      <w:r w:rsidR="00F95002" w:rsidRPr="00D4493B">
        <w:rPr>
          <w:rFonts w:ascii="Arial" w:eastAsia="Times New Roman" w:hAnsi="Arial" w:cs="Arial"/>
          <w:sz w:val="24"/>
          <w:szCs w:val="24"/>
          <w:shd w:val="clear" w:color="auto" w:fill="FFFFFF"/>
          <w:lang w:eastAsia="it-IT"/>
        </w:rPr>
        <w:t xml:space="preserve">, su cui avrebbe dovuto prospettare </w:t>
      </w:r>
      <w:r w:rsidR="007978E0" w:rsidRPr="00D4493B">
        <w:rPr>
          <w:rFonts w:ascii="Arial" w:eastAsia="Times New Roman" w:hAnsi="Arial" w:cs="Arial"/>
          <w:sz w:val="24"/>
          <w:szCs w:val="24"/>
          <w:shd w:val="clear" w:color="auto" w:fill="FFFFFF"/>
          <w:lang w:eastAsia="it-IT"/>
        </w:rPr>
        <w:t>anche</w:t>
      </w:r>
      <w:r w:rsidR="007978E0" w:rsidRPr="00D4493B">
        <w:rPr>
          <w:rFonts w:ascii="Arial" w:hAnsi="Arial" w:cs="Arial"/>
          <w:sz w:val="24"/>
          <w:szCs w:val="24"/>
          <w:lang w:eastAsia="it-IT"/>
        </w:rPr>
        <w:t xml:space="preserve"> </w:t>
      </w:r>
      <w:r w:rsidR="00F95002" w:rsidRPr="00D4493B">
        <w:rPr>
          <w:rFonts w:ascii="Arial" w:hAnsi="Arial" w:cs="Arial"/>
          <w:sz w:val="24"/>
          <w:szCs w:val="24"/>
          <w:lang w:eastAsia="it-IT"/>
        </w:rPr>
        <w:t>la chiesa</w:t>
      </w:r>
      <w:r w:rsidR="007978E0">
        <w:rPr>
          <w:rFonts w:ascii="Arial" w:hAnsi="Arial" w:cs="Arial"/>
          <w:sz w:val="24"/>
          <w:szCs w:val="24"/>
          <w:lang w:eastAsia="it-IT"/>
        </w:rPr>
        <w:t>,</w:t>
      </w:r>
      <w:r w:rsidR="00320318" w:rsidRPr="00D4493B">
        <w:rPr>
          <w:rFonts w:ascii="Arial" w:hAnsi="Arial" w:cs="Arial"/>
          <w:sz w:val="24"/>
          <w:szCs w:val="24"/>
          <w:lang w:eastAsia="it-IT"/>
        </w:rPr>
        <w:t xml:space="preserve"> </w:t>
      </w:r>
      <w:r w:rsidR="008A0B7B">
        <w:rPr>
          <w:rFonts w:ascii="Arial" w:hAnsi="Arial" w:cs="Arial"/>
          <w:sz w:val="24"/>
          <w:szCs w:val="24"/>
          <w:lang w:eastAsia="it-IT"/>
        </w:rPr>
        <w:t>no</w:t>
      </w:r>
      <w:r w:rsidR="00F95002" w:rsidRPr="00D4493B">
        <w:rPr>
          <w:rFonts w:ascii="Arial" w:hAnsi="Arial" w:cs="Arial"/>
          <w:sz w:val="24"/>
          <w:szCs w:val="24"/>
          <w:lang w:eastAsia="it-IT"/>
        </w:rPr>
        <w:t xml:space="preserve">n </w:t>
      </w:r>
      <w:r w:rsidR="00320318" w:rsidRPr="00D4493B">
        <w:rPr>
          <w:rFonts w:ascii="Arial" w:hAnsi="Arial" w:cs="Arial"/>
          <w:sz w:val="24"/>
          <w:szCs w:val="24"/>
          <w:lang w:eastAsia="it-IT"/>
        </w:rPr>
        <w:t>eseguita</w:t>
      </w:r>
      <w:r w:rsidR="00F95002" w:rsidRPr="00D4493B">
        <w:rPr>
          <w:rFonts w:ascii="Arial" w:hAnsi="Arial" w:cs="Arial"/>
          <w:sz w:val="24"/>
          <w:szCs w:val="24"/>
          <w:lang w:eastAsia="it-IT"/>
        </w:rPr>
        <w:t xml:space="preserve">, mentre nel 1955 </w:t>
      </w:r>
      <w:r w:rsidR="00320318" w:rsidRPr="00D4493B">
        <w:rPr>
          <w:rFonts w:ascii="Arial" w:hAnsi="Arial" w:cs="Arial"/>
          <w:sz w:val="24"/>
          <w:szCs w:val="24"/>
          <w:lang w:eastAsia="it-IT"/>
        </w:rPr>
        <w:t xml:space="preserve">viene riadattato a centro sociale </w:t>
      </w:r>
      <w:r w:rsidR="000111DF" w:rsidRPr="007978E0">
        <w:rPr>
          <w:rFonts w:ascii="Arial" w:hAnsi="Arial" w:cs="Arial"/>
          <w:sz w:val="24"/>
          <w:szCs w:val="24"/>
          <w:lang w:eastAsia="it-IT"/>
        </w:rPr>
        <w:t>un</w:t>
      </w:r>
      <w:r w:rsidR="000111DF">
        <w:rPr>
          <w:rFonts w:ascii="Arial" w:hAnsi="Arial" w:cs="Arial"/>
          <w:sz w:val="24"/>
          <w:szCs w:val="24"/>
          <w:lang w:eastAsia="it-IT"/>
        </w:rPr>
        <w:t xml:space="preserve"> </w:t>
      </w:r>
      <w:r w:rsidR="00F95002" w:rsidRPr="00D4493B">
        <w:rPr>
          <w:rFonts w:ascii="Arial" w:hAnsi="Arial" w:cs="Arial"/>
          <w:sz w:val="24"/>
          <w:szCs w:val="24"/>
          <w:lang w:eastAsia="it-IT"/>
        </w:rPr>
        <w:t xml:space="preserve">fabbricato preesistente, </w:t>
      </w:r>
      <w:r w:rsidR="00320318" w:rsidRPr="00D4493B">
        <w:rPr>
          <w:rFonts w:ascii="Arial" w:hAnsi="Arial" w:cs="Arial"/>
          <w:sz w:val="24"/>
          <w:szCs w:val="24"/>
          <w:lang w:eastAsia="it-IT"/>
        </w:rPr>
        <w:t>oggi</w:t>
      </w:r>
      <w:r w:rsidR="00F95002" w:rsidRPr="00D4493B">
        <w:rPr>
          <w:rFonts w:ascii="Arial" w:hAnsi="Arial" w:cs="Arial"/>
          <w:sz w:val="24"/>
          <w:szCs w:val="24"/>
          <w:lang w:eastAsia="it-IT"/>
        </w:rPr>
        <w:t xml:space="preserve"> </w:t>
      </w:r>
      <w:r w:rsidR="00F95002" w:rsidRPr="00D4493B">
        <w:rPr>
          <w:rFonts w:ascii="Arial" w:hAnsi="Arial" w:cs="Arial"/>
          <w:sz w:val="24"/>
          <w:szCs w:val="24"/>
          <w:lang w:eastAsia="it-IT"/>
        </w:rPr>
        <w:lastRenderedPageBreak/>
        <w:t xml:space="preserve">riconvertito ad abitazioni. Completava lo spazio per la comunità un porticato formato da </w:t>
      </w:r>
      <w:r>
        <w:rPr>
          <w:rFonts w:ascii="Arial" w:hAnsi="Arial" w:cs="Arial"/>
          <w:sz w:val="24"/>
          <w:szCs w:val="24"/>
          <w:lang w:eastAsia="it-IT"/>
        </w:rPr>
        <w:t xml:space="preserve">singolari </w:t>
      </w:r>
      <w:r w:rsidR="00F95002" w:rsidRPr="00D4493B">
        <w:rPr>
          <w:rFonts w:ascii="Arial" w:hAnsi="Arial" w:cs="Arial"/>
          <w:sz w:val="24"/>
          <w:szCs w:val="24"/>
          <w:lang w:eastAsia="it-IT"/>
        </w:rPr>
        <w:t xml:space="preserve">panchine coperte a tettoia, disegnate in </w:t>
      </w:r>
      <w:r w:rsidR="007978E0">
        <w:rPr>
          <w:rFonts w:ascii="Arial" w:hAnsi="Arial" w:cs="Arial"/>
          <w:sz w:val="24"/>
          <w:szCs w:val="24"/>
          <w:lang w:eastAsia="it-IT"/>
        </w:rPr>
        <w:t xml:space="preserve">ogni </w:t>
      </w:r>
      <w:r w:rsidR="00F95002" w:rsidRPr="00D4493B">
        <w:rPr>
          <w:rFonts w:ascii="Arial" w:hAnsi="Arial" w:cs="Arial"/>
          <w:sz w:val="24"/>
          <w:szCs w:val="24"/>
          <w:lang w:eastAsia="it-IT"/>
        </w:rPr>
        <w:t xml:space="preserve">dettaglio, e concluso da un corpo di fabbrica a un piano destinato </w:t>
      </w:r>
      <w:r w:rsidR="008A0B7B">
        <w:rPr>
          <w:rFonts w:ascii="Arial" w:hAnsi="Arial" w:cs="Arial"/>
          <w:sz w:val="24"/>
          <w:szCs w:val="24"/>
          <w:lang w:eastAsia="it-IT"/>
        </w:rPr>
        <w:t xml:space="preserve">a </w:t>
      </w:r>
      <w:r w:rsidR="005071E9" w:rsidRPr="00D4493B">
        <w:rPr>
          <w:rFonts w:ascii="Arial" w:hAnsi="Arial" w:cs="Arial"/>
          <w:sz w:val="24"/>
          <w:szCs w:val="24"/>
          <w:lang w:eastAsia="it-IT"/>
        </w:rPr>
        <w:t>mercatino</w:t>
      </w:r>
      <w:r w:rsidR="00F95002" w:rsidRPr="00D4493B">
        <w:rPr>
          <w:rFonts w:ascii="Arial" w:hAnsi="Arial" w:cs="Arial"/>
          <w:sz w:val="24"/>
          <w:szCs w:val="24"/>
          <w:lang w:eastAsia="it-IT"/>
        </w:rPr>
        <w:t xml:space="preserve">, nel quale </w:t>
      </w:r>
      <w:r w:rsidR="005071E9" w:rsidRPr="00D4493B">
        <w:rPr>
          <w:rFonts w:ascii="Arial" w:hAnsi="Arial" w:cs="Arial"/>
          <w:sz w:val="24"/>
          <w:szCs w:val="24"/>
          <w:lang w:eastAsia="it-IT"/>
        </w:rPr>
        <w:t xml:space="preserve">ancora </w:t>
      </w:r>
      <w:r w:rsidR="00F95002" w:rsidRPr="00D4493B">
        <w:rPr>
          <w:rFonts w:ascii="Arial" w:hAnsi="Arial" w:cs="Arial"/>
          <w:sz w:val="24"/>
          <w:szCs w:val="24"/>
          <w:lang w:eastAsia="it-IT"/>
        </w:rPr>
        <w:t>oggi si trova</w:t>
      </w:r>
      <w:r w:rsidR="005071E9" w:rsidRPr="00D4493B">
        <w:rPr>
          <w:rFonts w:ascii="Arial" w:hAnsi="Arial" w:cs="Arial"/>
          <w:sz w:val="24"/>
          <w:szCs w:val="24"/>
          <w:lang w:eastAsia="it-IT"/>
        </w:rPr>
        <w:t>no</w:t>
      </w:r>
      <w:r w:rsidR="00F95002" w:rsidRPr="00D4493B">
        <w:rPr>
          <w:rFonts w:ascii="Arial" w:hAnsi="Arial" w:cs="Arial"/>
          <w:sz w:val="24"/>
          <w:szCs w:val="24"/>
          <w:lang w:eastAsia="it-IT"/>
        </w:rPr>
        <w:t xml:space="preserve"> fruttivendolo,</w:t>
      </w:r>
      <w:r w:rsidR="005071E9" w:rsidRPr="00D4493B">
        <w:rPr>
          <w:rFonts w:ascii="Arial" w:hAnsi="Arial" w:cs="Arial"/>
          <w:sz w:val="24"/>
          <w:szCs w:val="24"/>
          <w:lang w:eastAsia="it-IT"/>
        </w:rPr>
        <w:t xml:space="preserve"> pescheria, macelleria e alcun</w:t>
      </w:r>
      <w:r w:rsidR="00320318" w:rsidRPr="00D4493B">
        <w:rPr>
          <w:rFonts w:ascii="Arial" w:hAnsi="Arial" w:cs="Arial"/>
          <w:sz w:val="24"/>
          <w:szCs w:val="24"/>
          <w:lang w:eastAsia="it-IT"/>
        </w:rPr>
        <w:t>e</w:t>
      </w:r>
      <w:r w:rsidR="005071E9" w:rsidRPr="00D4493B">
        <w:rPr>
          <w:rFonts w:ascii="Arial" w:hAnsi="Arial" w:cs="Arial"/>
          <w:sz w:val="24"/>
          <w:szCs w:val="24"/>
          <w:lang w:eastAsia="it-IT"/>
        </w:rPr>
        <w:t xml:space="preserve"> </w:t>
      </w:r>
      <w:r w:rsidR="00320318" w:rsidRPr="00D4493B">
        <w:rPr>
          <w:rFonts w:ascii="Arial" w:hAnsi="Arial" w:cs="Arial"/>
          <w:sz w:val="24"/>
          <w:szCs w:val="24"/>
          <w:lang w:eastAsia="it-IT"/>
        </w:rPr>
        <w:t>botteghe</w:t>
      </w:r>
      <w:r w:rsidR="005071E9" w:rsidRPr="00D4493B">
        <w:rPr>
          <w:rFonts w:ascii="Arial" w:hAnsi="Arial" w:cs="Arial"/>
          <w:sz w:val="24"/>
          <w:szCs w:val="24"/>
          <w:lang w:eastAsia="it-IT"/>
        </w:rPr>
        <w:t xml:space="preserve"> di alimentari</w:t>
      </w:r>
      <w:r w:rsidR="00F95002" w:rsidRPr="00D4493B">
        <w:rPr>
          <w:rFonts w:ascii="Arial" w:hAnsi="Arial" w:cs="Arial"/>
          <w:sz w:val="24"/>
          <w:szCs w:val="24"/>
          <w:lang w:eastAsia="it-IT"/>
        </w:rPr>
        <w:t xml:space="preserve">. </w:t>
      </w:r>
      <w:r w:rsidR="005071E9" w:rsidRPr="00D4493B">
        <w:rPr>
          <w:rFonts w:ascii="Arial" w:hAnsi="Arial" w:cs="Arial"/>
          <w:sz w:val="24"/>
          <w:szCs w:val="24"/>
          <w:lang w:eastAsia="it-IT"/>
        </w:rPr>
        <w:t>Né</w:t>
      </w:r>
      <w:r w:rsidR="00F95002" w:rsidRPr="00D4493B">
        <w:rPr>
          <w:rFonts w:ascii="Arial" w:hAnsi="Arial" w:cs="Arial"/>
          <w:sz w:val="24"/>
          <w:szCs w:val="24"/>
          <w:lang w:eastAsia="it-IT"/>
        </w:rPr>
        <w:t xml:space="preserve"> vengono trascurati i negozi, disegnati </w:t>
      </w:r>
      <w:r w:rsidR="006D2208">
        <w:rPr>
          <w:rFonts w:ascii="Arial" w:hAnsi="Arial" w:cs="Arial"/>
          <w:sz w:val="24"/>
          <w:szCs w:val="24"/>
          <w:lang w:eastAsia="it-IT"/>
        </w:rPr>
        <w:t xml:space="preserve">più tardi </w:t>
      </w:r>
      <w:r w:rsidR="00F95002" w:rsidRPr="00D4493B">
        <w:rPr>
          <w:rFonts w:ascii="Arial" w:hAnsi="Arial" w:cs="Arial"/>
          <w:sz w:val="24"/>
          <w:szCs w:val="24"/>
          <w:lang w:eastAsia="it-IT"/>
        </w:rPr>
        <w:t xml:space="preserve">dal giovane </w:t>
      </w:r>
      <w:r w:rsidR="002462D7">
        <w:rPr>
          <w:rFonts w:ascii="Arial" w:hAnsi="Arial" w:cs="Arial"/>
          <w:sz w:val="24"/>
          <w:szCs w:val="24"/>
          <w:lang w:eastAsia="it-IT"/>
        </w:rPr>
        <w:t xml:space="preserve">Carlo </w:t>
      </w:r>
      <w:proofErr w:type="spellStart"/>
      <w:r w:rsidR="00F95002" w:rsidRPr="00D4493B">
        <w:rPr>
          <w:rFonts w:ascii="Arial" w:hAnsi="Arial" w:cs="Arial"/>
          <w:sz w:val="24"/>
          <w:szCs w:val="24"/>
          <w:lang w:eastAsia="it-IT"/>
        </w:rPr>
        <w:t>Chiurazzi</w:t>
      </w:r>
      <w:proofErr w:type="spellEnd"/>
      <w:r w:rsidR="00F95002" w:rsidRPr="00D4493B">
        <w:rPr>
          <w:rFonts w:ascii="Arial" w:hAnsi="Arial" w:cs="Arial"/>
          <w:sz w:val="24"/>
          <w:szCs w:val="24"/>
          <w:lang w:eastAsia="it-IT"/>
        </w:rPr>
        <w:t xml:space="preserve">, </w:t>
      </w:r>
      <w:r w:rsidR="00B40A98" w:rsidRPr="00D4493B">
        <w:rPr>
          <w:rFonts w:ascii="Arial" w:hAnsi="Arial" w:cs="Arial"/>
          <w:sz w:val="24"/>
          <w:szCs w:val="24"/>
          <w:lang w:eastAsia="it-IT"/>
        </w:rPr>
        <w:t xml:space="preserve">molto opportunamente </w:t>
      </w:r>
      <w:r w:rsidR="00F95002" w:rsidRPr="00D4493B">
        <w:rPr>
          <w:rFonts w:ascii="Arial" w:hAnsi="Arial" w:cs="Arial"/>
          <w:sz w:val="24"/>
          <w:szCs w:val="24"/>
          <w:lang w:eastAsia="it-IT"/>
        </w:rPr>
        <w:t>collocati proprio all’inizio della strada d’accesso al rione</w:t>
      </w:r>
      <w:r w:rsidR="00B40A98" w:rsidRPr="00D4493B">
        <w:rPr>
          <w:rFonts w:ascii="Arial" w:hAnsi="Arial" w:cs="Arial"/>
          <w:sz w:val="24"/>
          <w:szCs w:val="24"/>
          <w:lang w:eastAsia="it-IT"/>
        </w:rPr>
        <w:t xml:space="preserve"> e</w:t>
      </w:r>
      <w:r w:rsidR="00F95002" w:rsidRPr="00D4493B">
        <w:rPr>
          <w:rFonts w:ascii="Arial" w:hAnsi="Arial" w:cs="Arial"/>
          <w:sz w:val="24"/>
          <w:szCs w:val="24"/>
          <w:lang w:eastAsia="it-IT"/>
        </w:rPr>
        <w:t xml:space="preserve"> ancora attualmente destinati a esercizi commerciali. </w:t>
      </w:r>
      <w:r w:rsidR="00597E66">
        <w:rPr>
          <w:rFonts w:ascii="Arial" w:hAnsi="Arial" w:cs="Arial"/>
          <w:sz w:val="24"/>
          <w:szCs w:val="24"/>
          <w:lang w:eastAsia="it-IT"/>
        </w:rPr>
        <w:t xml:space="preserve">Va </w:t>
      </w:r>
      <w:r>
        <w:rPr>
          <w:rFonts w:ascii="Arial" w:hAnsi="Arial" w:cs="Arial"/>
          <w:sz w:val="24"/>
          <w:szCs w:val="24"/>
          <w:lang w:eastAsia="it-IT"/>
        </w:rPr>
        <w:t>sottolineata</w:t>
      </w:r>
      <w:r w:rsidR="00597E66">
        <w:rPr>
          <w:rFonts w:ascii="Arial" w:hAnsi="Arial" w:cs="Arial"/>
          <w:sz w:val="24"/>
          <w:szCs w:val="24"/>
          <w:lang w:eastAsia="it-IT"/>
        </w:rPr>
        <w:t xml:space="preserve"> infatti</w:t>
      </w:r>
      <w:r w:rsidR="00FE5E8A" w:rsidRPr="00D4493B">
        <w:rPr>
          <w:rFonts w:ascii="Arial" w:hAnsi="Arial" w:cs="Arial"/>
          <w:sz w:val="24"/>
          <w:szCs w:val="24"/>
          <w:lang w:eastAsia="it-IT"/>
        </w:rPr>
        <w:t xml:space="preserve"> </w:t>
      </w:r>
      <w:r>
        <w:rPr>
          <w:rFonts w:ascii="Arial" w:hAnsi="Arial" w:cs="Arial"/>
          <w:sz w:val="24"/>
          <w:szCs w:val="24"/>
          <w:lang w:eastAsia="it-IT"/>
        </w:rPr>
        <w:t xml:space="preserve">pure </w:t>
      </w:r>
      <w:r w:rsidR="007978E0">
        <w:rPr>
          <w:rFonts w:ascii="Arial" w:hAnsi="Arial" w:cs="Arial"/>
          <w:sz w:val="24"/>
          <w:szCs w:val="24"/>
          <w:lang w:eastAsia="it-IT"/>
        </w:rPr>
        <w:t>la corretta</w:t>
      </w:r>
      <w:r w:rsidR="00C35BBA" w:rsidRPr="00D4493B">
        <w:rPr>
          <w:rFonts w:ascii="Arial" w:hAnsi="Arial" w:cs="Arial"/>
          <w:sz w:val="24"/>
          <w:szCs w:val="24"/>
          <w:lang w:eastAsia="it-IT"/>
        </w:rPr>
        <w:t xml:space="preserve"> </w:t>
      </w:r>
      <w:r w:rsidR="007978E0">
        <w:rPr>
          <w:rFonts w:ascii="Arial" w:hAnsi="Arial" w:cs="Arial"/>
          <w:sz w:val="24"/>
          <w:szCs w:val="24"/>
          <w:lang w:eastAsia="it-IT"/>
        </w:rPr>
        <w:t>ubicazione</w:t>
      </w:r>
      <w:r w:rsidR="00507DEC" w:rsidRPr="00D4493B">
        <w:rPr>
          <w:rFonts w:ascii="Arial" w:hAnsi="Arial" w:cs="Arial"/>
          <w:sz w:val="24"/>
          <w:szCs w:val="24"/>
          <w:lang w:eastAsia="it-IT"/>
        </w:rPr>
        <w:t xml:space="preserve"> </w:t>
      </w:r>
      <w:r w:rsidR="00C35BBA" w:rsidRPr="00D4493B">
        <w:rPr>
          <w:rFonts w:ascii="Arial" w:hAnsi="Arial" w:cs="Arial"/>
          <w:sz w:val="24"/>
          <w:szCs w:val="24"/>
          <w:lang w:eastAsia="it-IT"/>
        </w:rPr>
        <w:t>previst</w:t>
      </w:r>
      <w:r w:rsidR="007978E0">
        <w:rPr>
          <w:rFonts w:ascii="Arial" w:hAnsi="Arial" w:cs="Arial"/>
          <w:sz w:val="24"/>
          <w:szCs w:val="24"/>
          <w:lang w:eastAsia="it-IT"/>
        </w:rPr>
        <w:t>a</w:t>
      </w:r>
      <w:r w:rsidR="00C35BBA" w:rsidRPr="00D4493B">
        <w:rPr>
          <w:rFonts w:ascii="Arial" w:hAnsi="Arial" w:cs="Arial"/>
          <w:sz w:val="24"/>
          <w:szCs w:val="24"/>
          <w:lang w:eastAsia="it-IT"/>
        </w:rPr>
        <w:t xml:space="preserve"> </w:t>
      </w:r>
      <w:r w:rsidR="007978E0">
        <w:rPr>
          <w:rFonts w:ascii="Arial" w:hAnsi="Arial" w:cs="Arial"/>
          <w:sz w:val="24"/>
          <w:szCs w:val="24"/>
          <w:lang w:eastAsia="it-IT"/>
        </w:rPr>
        <w:t>per</w:t>
      </w:r>
      <w:r w:rsidR="00507DEC" w:rsidRPr="00D4493B">
        <w:rPr>
          <w:rFonts w:ascii="Arial" w:hAnsi="Arial" w:cs="Arial"/>
          <w:sz w:val="24"/>
          <w:szCs w:val="24"/>
          <w:lang w:eastAsia="it-IT"/>
        </w:rPr>
        <w:t xml:space="preserve"> tali attività</w:t>
      </w:r>
      <w:r w:rsidR="00597E66">
        <w:rPr>
          <w:rFonts w:ascii="Arial" w:hAnsi="Arial" w:cs="Arial"/>
          <w:sz w:val="24"/>
          <w:szCs w:val="24"/>
          <w:lang w:eastAsia="it-IT"/>
        </w:rPr>
        <w:t>:</w:t>
      </w:r>
      <w:r w:rsidR="00507DEC" w:rsidRPr="00D4493B">
        <w:rPr>
          <w:rFonts w:ascii="Arial" w:hAnsi="Arial" w:cs="Arial"/>
          <w:sz w:val="24"/>
          <w:szCs w:val="24"/>
          <w:lang w:eastAsia="it-IT"/>
        </w:rPr>
        <w:t xml:space="preserve"> non lontano </w:t>
      </w:r>
      <w:r w:rsidR="00597E66">
        <w:rPr>
          <w:rFonts w:ascii="Arial" w:hAnsi="Arial" w:cs="Arial"/>
          <w:sz w:val="24"/>
          <w:szCs w:val="24"/>
          <w:lang w:eastAsia="it-IT"/>
        </w:rPr>
        <w:t>dal centro</w:t>
      </w:r>
      <w:r w:rsidR="007978E0">
        <w:rPr>
          <w:rFonts w:ascii="Arial" w:hAnsi="Arial" w:cs="Arial"/>
          <w:sz w:val="24"/>
          <w:szCs w:val="24"/>
          <w:lang w:eastAsia="it-IT"/>
        </w:rPr>
        <w:t xml:space="preserve"> del rione</w:t>
      </w:r>
      <w:r w:rsidR="00597E66">
        <w:rPr>
          <w:rFonts w:ascii="Arial" w:hAnsi="Arial" w:cs="Arial"/>
          <w:sz w:val="24"/>
          <w:szCs w:val="24"/>
          <w:lang w:eastAsia="it-IT"/>
        </w:rPr>
        <w:t xml:space="preserve">, ma neppure troppo distante </w:t>
      </w:r>
      <w:r w:rsidR="00507DEC" w:rsidRPr="00D4493B">
        <w:rPr>
          <w:rFonts w:ascii="Arial" w:hAnsi="Arial" w:cs="Arial"/>
          <w:sz w:val="24"/>
          <w:szCs w:val="24"/>
          <w:lang w:eastAsia="it-IT"/>
        </w:rPr>
        <w:t>dalle arterie principali di traffico</w:t>
      </w:r>
      <w:r w:rsidR="00597E66">
        <w:rPr>
          <w:rFonts w:ascii="Arial" w:hAnsi="Arial" w:cs="Arial"/>
          <w:sz w:val="24"/>
          <w:szCs w:val="24"/>
          <w:lang w:eastAsia="it-IT"/>
        </w:rPr>
        <w:t>,</w:t>
      </w:r>
      <w:r w:rsidR="00507DEC" w:rsidRPr="00D4493B">
        <w:rPr>
          <w:rFonts w:ascii="Arial" w:hAnsi="Arial" w:cs="Arial"/>
          <w:sz w:val="24"/>
          <w:szCs w:val="24"/>
          <w:lang w:eastAsia="it-IT"/>
        </w:rPr>
        <w:t xml:space="preserve"> pena</w:t>
      </w:r>
      <w:r w:rsidR="00FE5E8A" w:rsidRPr="00D4493B">
        <w:rPr>
          <w:rFonts w:ascii="Arial" w:hAnsi="Arial" w:cs="Arial"/>
          <w:sz w:val="24"/>
          <w:szCs w:val="24"/>
          <w:lang w:eastAsia="it-IT"/>
        </w:rPr>
        <w:t xml:space="preserve"> il non ritorno dal punto di vista economico</w:t>
      </w:r>
      <w:r w:rsidR="007978E0">
        <w:rPr>
          <w:rFonts w:ascii="Arial" w:hAnsi="Arial" w:cs="Arial"/>
          <w:sz w:val="24"/>
          <w:szCs w:val="24"/>
          <w:lang w:eastAsia="it-IT"/>
        </w:rPr>
        <w:t xml:space="preserve"> per gli esercenti</w:t>
      </w:r>
      <w:r w:rsidR="00C35BBA" w:rsidRPr="00D4493B">
        <w:rPr>
          <w:rFonts w:ascii="Arial" w:hAnsi="Arial" w:cs="Arial"/>
          <w:sz w:val="24"/>
          <w:szCs w:val="24"/>
          <w:lang w:eastAsia="it-IT"/>
        </w:rPr>
        <w:t>.</w:t>
      </w:r>
      <w:r w:rsidR="00FE5E8A" w:rsidRPr="00D4493B">
        <w:rPr>
          <w:rFonts w:ascii="Arial" w:hAnsi="Arial" w:cs="Arial"/>
          <w:sz w:val="24"/>
          <w:szCs w:val="24"/>
          <w:lang w:eastAsia="it-IT"/>
        </w:rPr>
        <w:t xml:space="preserve"> </w:t>
      </w:r>
      <w:r w:rsidR="00F47868" w:rsidRPr="00D4493B">
        <w:rPr>
          <w:rFonts w:ascii="Arial" w:hAnsi="Arial" w:cs="Arial"/>
          <w:sz w:val="24"/>
          <w:szCs w:val="24"/>
          <w:lang w:eastAsia="it-IT"/>
        </w:rPr>
        <w:t>Allo stato attuale lo spazio pubblico del rione ad Agnano, ancora caratterizzato da una consistente presenza di aiuole e zone di sosta, è stato in parte recuperato proprio a partire dalla piazza, attraverso la realizzazione di un percorso pedonale di scale nel verde terminante in un emiciclo a gradoni e in un’area attrezzata per bambini: un luogo vissuto e di ritrovo.</w:t>
      </w:r>
    </w:p>
    <w:p w:rsidR="00DE7797" w:rsidRDefault="00DE7797" w:rsidP="00F40203">
      <w:pPr>
        <w:autoSpaceDE w:val="0"/>
        <w:autoSpaceDN w:val="0"/>
        <w:adjustRightInd w:val="0"/>
        <w:spacing w:after="0" w:line="280" w:lineRule="exact"/>
        <w:jc w:val="both"/>
        <w:rPr>
          <w:rFonts w:ascii="Arial" w:eastAsiaTheme="minorHAnsi" w:hAnsi="Arial" w:cs="Arial"/>
          <w:b/>
          <w:sz w:val="24"/>
          <w:szCs w:val="24"/>
        </w:rPr>
      </w:pPr>
    </w:p>
    <w:p w:rsidR="004D09B1" w:rsidRDefault="004D09B1" w:rsidP="00F40203">
      <w:pPr>
        <w:autoSpaceDE w:val="0"/>
        <w:autoSpaceDN w:val="0"/>
        <w:adjustRightInd w:val="0"/>
        <w:spacing w:after="0" w:line="280" w:lineRule="exact"/>
        <w:jc w:val="both"/>
        <w:rPr>
          <w:rFonts w:ascii="Arial" w:eastAsiaTheme="minorHAnsi" w:hAnsi="Arial" w:cs="Arial"/>
          <w:b/>
          <w:sz w:val="24"/>
          <w:szCs w:val="24"/>
        </w:rPr>
      </w:pPr>
    </w:p>
    <w:p w:rsidR="00F95002" w:rsidRPr="00D4493B" w:rsidRDefault="0010102E" w:rsidP="00F40203">
      <w:pPr>
        <w:autoSpaceDE w:val="0"/>
        <w:autoSpaceDN w:val="0"/>
        <w:adjustRightInd w:val="0"/>
        <w:spacing w:after="0" w:line="280" w:lineRule="exact"/>
        <w:jc w:val="both"/>
        <w:rPr>
          <w:rFonts w:ascii="Arial" w:eastAsiaTheme="minorHAnsi" w:hAnsi="Arial" w:cs="Arial"/>
          <w:b/>
          <w:sz w:val="24"/>
          <w:szCs w:val="24"/>
        </w:rPr>
      </w:pPr>
      <w:r w:rsidRPr="00D4493B">
        <w:rPr>
          <w:rFonts w:ascii="Arial" w:eastAsiaTheme="minorHAnsi" w:hAnsi="Arial" w:cs="Arial"/>
          <w:b/>
          <w:sz w:val="24"/>
          <w:szCs w:val="24"/>
        </w:rPr>
        <w:t xml:space="preserve">4 </w:t>
      </w:r>
      <w:r w:rsidR="00F95002" w:rsidRPr="00D4493B">
        <w:rPr>
          <w:rFonts w:ascii="Arial" w:eastAsiaTheme="minorHAnsi" w:hAnsi="Arial" w:cs="Arial"/>
          <w:b/>
          <w:sz w:val="24"/>
          <w:szCs w:val="24"/>
        </w:rPr>
        <w:t>Conclusioni</w:t>
      </w:r>
    </w:p>
    <w:p w:rsidR="00DE7797" w:rsidRPr="00D4493B" w:rsidRDefault="00F47868" w:rsidP="00DE7797">
      <w:pPr>
        <w:autoSpaceDE w:val="0"/>
        <w:autoSpaceDN w:val="0"/>
        <w:adjustRightInd w:val="0"/>
        <w:spacing w:after="0" w:line="280" w:lineRule="exact"/>
        <w:jc w:val="both"/>
        <w:rPr>
          <w:rFonts w:ascii="Arial" w:hAnsi="Arial" w:cs="Arial"/>
          <w:sz w:val="24"/>
          <w:szCs w:val="24"/>
          <w:lang w:eastAsia="it-IT"/>
        </w:rPr>
      </w:pPr>
      <w:r>
        <w:rPr>
          <w:rFonts w:ascii="Arial" w:hAnsi="Arial" w:cs="Arial"/>
          <w:sz w:val="24"/>
          <w:szCs w:val="24"/>
          <w:lang w:eastAsia="it-IT"/>
        </w:rPr>
        <w:t>Gli edifici che costituiscono il “core” de</w:t>
      </w:r>
      <w:r w:rsidR="00F13618">
        <w:rPr>
          <w:rFonts w:ascii="Arial" w:hAnsi="Arial" w:cs="Arial"/>
          <w:sz w:val="24"/>
          <w:szCs w:val="24"/>
          <w:lang w:eastAsia="it-IT"/>
        </w:rPr>
        <w:t>i</w:t>
      </w:r>
      <w:r>
        <w:rPr>
          <w:rFonts w:ascii="Arial" w:hAnsi="Arial" w:cs="Arial"/>
          <w:sz w:val="24"/>
          <w:szCs w:val="24"/>
          <w:lang w:eastAsia="it-IT"/>
        </w:rPr>
        <w:t xml:space="preserve"> compless</w:t>
      </w:r>
      <w:r w:rsidR="00F13618">
        <w:rPr>
          <w:rFonts w:ascii="Arial" w:hAnsi="Arial" w:cs="Arial"/>
          <w:sz w:val="24"/>
          <w:szCs w:val="24"/>
          <w:lang w:eastAsia="it-IT"/>
        </w:rPr>
        <w:t>i</w:t>
      </w:r>
      <w:r>
        <w:rPr>
          <w:rFonts w:ascii="Arial" w:hAnsi="Arial" w:cs="Arial"/>
          <w:sz w:val="24"/>
          <w:szCs w:val="24"/>
          <w:lang w:eastAsia="it-IT"/>
        </w:rPr>
        <w:t xml:space="preserve"> ad Agnano </w:t>
      </w:r>
      <w:r w:rsidR="00F13618">
        <w:rPr>
          <w:rFonts w:ascii="Arial" w:hAnsi="Arial" w:cs="Arial"/>
          <w:sz w:val="24"/>
          <w:szCs w:val="24"/>
          <w:lang w:eastAsia="it-IT"/>
        </w:rPr>
        <w:t>e</w:t>
      </w:r>
      <w:r>
        <w:rPr>
          <w:rFonts w:ascii="Arial" w:hAnsi="Arial" w:cs="Arial"/>
          <w:sz w:val="24"/>
          <w:szCs w:val="24"/>
          <w:lang w:eastAsia="it-IT"/>
        </w:rPr>
        <w:t xml:space="preserve"> a Bagnoli, e con essi molti dei casi migliori ideati durante il I settennio dell’INA Casa, nonostante alcune critiche, dimostrano la grande attenzione prestata a una delle principali problematiche affrontate dai professionisti </w:t>
      </w:r>
      <w:r w:rsidR="00607740">
        <w:rPr>
          <w:rFonts w:ascii="Arial" w:hAnsi="Arial" w:cs="Arial"/>
          <w:sz w:val="24"/>
          <w:szCs w:val="24"/>
          <w:lang w:eastAsia="it-IT"/>
        </w:rPr>
        <w:t>nella costruzione delle periferie all’indomani del</w:t>
      </w:r>
      <w:r>
        <w:rPr>
          <w:rFonts w:ascii="Arial" w:hAnsi="Arial" w:cs="Arial"/>
          <w:sz w:val="24"/>
          <w:szCs w:val="24"/>
          <w:lang w:eastAsia="it-IT"/>
        </w:rPr>
        <w:t xml:space="preserve"> secondo dopoguerra. In ogni caso, i rioni e i nascenti quartieri sono stati </w:t>
      </w:r>
      <w:r w:rsidR="00DE7797">
        <w:rPr>
          <w:rFonts w:ascii="Arial" w:hAnsi="Arial" w:cs="Arial"/>
          <w:sz w:val="24"/>
          <w:szCs w:val="24"/>
          <w:lang w:eastAsia="it-IT"/>
        </w:rPr>
        <w:t xml:space="preserve">realizzati </w:t>
      </w:r>
      <w:r w:rsidR="00607740">
        <w:rPr>
          <w:rFonts w:ascii="Arial" w:hAnsi="Arial" w:cs="Arial"/>
          <w:sz w:val="24"/>
          <w:szCs w:val="24"/>
          <w:lang w:eastAsia="it-IT"/>
        </w:rPr>
        <w:t>n</w:t>
      </w:r>
      <w:r w:rsidR="00DE7797">
        <w:rPr>
          <w:rFonts w:ascii="Arial" w:hAnsi="Arial" w:cs="Arial"/>
          <w:sz w:val="24"/>
          <w:szCs w:val="24"/>
          <w:lang w:eastAsia="it-IT"/>
        </w:rPr>
        <w:t>ella consapevolezza</w:t>
      </w:r>
      <w:r w:rsidR="00DE7797" w:rsidRPr="00D4493B">
        <w:rPr>
          <w:rFonts w:ascii="Arial" w:hAnsi="Arial" w:cs="Arial"/>
          <w:sz w:val="24"/>
          <w:szCs w:val="24"/>
        </w:rPr>
        <w:t xml:space="preserve"> «dell’importanza dell’aspetto esteriore </w:t>
      </w:r>
      <w:r w:rsidR="00DE7797">
        <w:rPr>
          <w:rFonts w:ascii="Arial" w:hAnsi="Arial" w:cs="Arial"/>
          <w:sz w:val="24"/>
          <w:szCs w:val="24"/>
        </w:rPr>
        <w:t xml:space="preserve">della </w:t>
      </w:r>
      <w:r w:rsidR="00DE7797" w:rsidRPr="00D4493B">
        <w:rPr>
          <w:rFonts w:ascii="Arial" w:hAnsi="Arial" w:cs="Arial"/>
          <w:sz w:val="24"/>
          <w:szCs w:val="24"/>
        </w:rPr>
        <w:t>casa, del suo affiancarsi ad altre case in mutuo armonico rapporto, del loro collaborare a costituire uno spirito collettivo del rione, della strada, della piazza, dell’ambiente sociale nel quale l’uomo, in Italia specialmente, vive più ancora che nell’interno dell’abitazione» [Muratori 1951, p. 19 e p. 24].</w:t>
      </w:r>
      <w:r w:rsidR="00DE7797">
        <w:rPr>
          <w:rFonts w:ascii="Arial" w:hAnsi="Arial" w:cs="Arial"/>
          <w:sz w:val="24"/>
          <w:szCs w:val="24"/>
        </w:rPr>
        <w:t xml:space="preserve"> </w:t>
      </w:r>
      <w:r w:rsidR="004D09B1">
        <w:rPr>
          <w:rFonts w:ascii="Arial" w:hAnsi="Arial" w:cs="Arial"/>
          <w:sz w:val="24"/>
          <w:szCs w:val="24"/>
          <w:shd w:val="clear" w:color="auto" w:fill="FFFFFF"/>
        </w:rPr>
        <w:t>G</w:t>
      </w:r>
      <w:r w:rsidR="004D09B1" w:rsidRPr="00D4493B">
        <w:rPr>
          <w:rFonts w:ascii="Arial" w:hAnsi="Arial" w:cs="Arial"/>
          <w:sz w:val="24"/>
          <w:szCs w:val="24"/>
          <w:shd w:val="clear" w:color="auto" w:fill="FFFFFF"/>
        </w:rPr>
        <w:t xml:space="preserve">li </w:t>
      </w:r>
      <w:r w:rsidR="004D09B1" w:rsidRPr="00D4493B">
        <w:rPr>
          <w:rFonts w:ascii="Arial" w:eastAsia="Times New Roman" w:hAnsi="Arial" w:cs="Arial"/>
          <w:sz w:val="24"/>
          <w:szCs w:val="24"/>
          <w:lang w:eastAsia="it-IT"/>
        </w:rPr>
        <w:t>interventi dispersivi e banali, frammentari e speculativi che caratterizzano</w:t>
      </w:r>
      <w:r w:rsidR="004D09B1">
        <w:rPr>
          <w:rFonts w:ascii="Arial" w:eastAsia="Times New Roman" w:hAnsi="Arial" w:cs="Arial"/>
          <w:sz w:val="24"/>
          <w:szCs w:val="24"/>
          <w:lang w:eastAsia="it-IT"/>
        </w:rPr>
        <w:t xml:space="preserve"> invece</w:t>
      </w:r>
      <w:r w:rsidR="004D09B1" w:rsidRPr="00D4493B">
        <w:rPr>
          <w:rFonts w:ascii="Arial" w:eastAsia="Times New Roman" w:hAnsi="Arial" w:cs="Arial"/>
          <w:sz w:val="24"/>
          <w:szCs w:val="24"/>
          <w:lang w:eastAsia="it-IT"/>
        </w:rPr>
        <w:t xml:space="preserve"> </w:t>
      </w:r>
      <w:r w:rsidR="004D09B1">
        <w:rPr>
          <w:rFonts w:ascii="Arial" w:eastAsia="Times New Roman" w:hAnsi="Arial" w:cs="Arial"/>
          <w:sz w:val="24"/>
          <w:szCs w:val="24"/>
          <w:lang w:eastAsia="it-IT"/>
        </w:rPr>
        <w:t>la maggior parte del</w:t>
      </w:r>
      <w:r w:rsidR="004D09B1" w:rsidRPr="00D4493B">
        <w:rPr>
          <w:rFonts w:ascii="Arial" w:eastAsia="Times New Roman" w:hAnsi="Arial" w:cs="Arial"/>
          <w:sz w:val="24"/>
          <w:szCs w:val="24"/>
          <w:lang w:eastAsia="it-IT"/>
        </w:rPr>
        <w:t xml:space="preserve">le periferie della </w:t>
      </w:r>
      <w:r w:rsidR="004D09B1" w:rsidRPr="00D4493B">
        <w:rPr>
          <w:rFonts w:ascii="Arial" w:hAnsi="Arial" w:cs="Arial"/>
          <w:sz w:val="24"/>
          <w:szCs w:val="24"/>
        </w:rPr>
        <w:t>città, l’</w:t>
      </w:r>
      <w:r w:rsidR="004D09B1" w:rsidRPr="00D4493B">
        <w:rPr>
          <w:rFonts w:ascii="Arial" w:eastAsia="Times New Roman" w:hAnsi="Arial" w:cs="Arial"/>
          <w:sz w:val="24"/>
          <w:szCs w:val="24"/>
          <w:lang w:eastAsia="it-IT"/>
        </w:rPr>
        <w:t>emarginazione e il degrado, spesso associati nell’immaginario collettivo all’idea di “città pubblica”, ha</w:t>
      </w:r>
      <w:r w:rsidR="004D09B1">
        <w:rPr>
          <w:rFonts w:ascii="Arial" w:eastAsia="Times New Roman" w:hAnsi="Arial" w:cs="Arial"/>
          <w:sz w:val="24"/>
          <w:szCs w:val="24"/>
          <w:lang w:eastAsia="it-IT"/>
        </w:rPr>
        <w:t>nno finora</w:t>
      </w:r>
      <w:r w:rsidR="004D09B1" w:rsidRPr="00D4493B">
        <w:rPr>
          <w:rFonts w:ascii="Arial" w:eastAsia="Times New Roman" w:hAnsi="Arial" w:cs="Arial"/>
          <w:sz w:val="24"/>
          <w:szCs w:val="24"/>
          <w:lang w:eastAsia="it-IT"/>
        </w:rPr>
        <w:t xml:space="preserve"> «</w:t>
      </w:r>
      <w:r w:rsidR="004D09B1" w:rsidRPr="00D4493B">
        <w:rPr>
          <w:rFonts w:ascii="Arial" w:hAnsi="Arial" w:cs="Arial"/>
          <w:sz w:val="24"/>
          <w:szCs w:val="24"/>
        </w:rPr>
        <w:t xml:space="preserve">impedito nuove e più fertili letture», [Di Biagi 2001, p. 4] </w:t>
      </w:r>
      <w:r w:rsidR="004D09B1">
        <w:rPr>
          <w:rFonts w:ascii="Arial" w:hAnsi="Arial" w:cs="Arial"/>
          <w:sz w:val="24"/>
          <w:szCs w:val="24"/>
        </w:rPr>
        <w:t xml:space="preserve">oggi quanto mai </w:t>
      </w:r>
      <w:r w:rsidR="004D09B1" w:rsidRPr="00D4493B">
        <w:rPr>
          <w:rFonts w:ascii="Arial" w:hAnsi="Arial" w:cs="Arial"/>
          <w:sz w:val="24"/>
          <w:szCs w:val="24"/>
        </w:rPr>
        <w:t xml:space="preserve">necessarie </w:t>
      </w:r>
      <w:r w:rsidR="004D09B1">
        <w:rPr>
          <w:rFonts w:ascii="Arial" w:hAnsi="Arial" w:cs="Arial"/>
          <w:sz w:val="24"/>
          <w:szCs w:val="24"/>
        </w:rPr>
        <w:t xml:space="preserve">proprio </w:t>
      </w:r>
      <w:r w:rsidR="004D09B1" w:rsidRPr="00D4493B">
        <w:rPr>
          <w:rFonts w:ascii="Arial" w:hAnsi="Arial" w:cs="Arial"/>
          <w:sz w:val="24"/>
          <w:szCs w:val="24"/>
        </w:rPr>
        <w:t>ripartendo da quelle storiche</w:t>
      </w:r>
      <w:r w:rsidR="004D09B1">
        <w:rPr>
          <w:rFonts w:ascii="Arial" w:hAnsi="Arial" w:cs="Arial"/>
          <w:sz w:val="24"/>
          <w:szCs w:val="24"/>
        </w:rPr>
        <w:t xml:space="preserve">, nella costruzione di una </w:t>
      </w:r>
      <w:r w:rsidR="005A5B1E">
        <w:rPr>
          <w:rFonts w:ascii="Arial" w:hAnsi="Arial" w:cs="Arial"/>
          <w:sz w:val="24"/>
          <w:szCs w:val="24"/>
        </w:rPr>
        <w:t>rinnovata</w:t>
      </w:r>
      <w:r w:rsidR="004D09B1">
        <w:rPr>
          <w:rFonts w:ascii="Arial" w:hAnsi="Arial" w:cs="Arial"/>
          <w:sz w:val="24"/>
          <w:szCs w:val="24"/>
        </w:rPr>
        <w:t xml:space="preserve"> immagine urbana</w:t>
      </w:r>
      <w:r w:rsidR="004D09B1" w:rsidRPr="00D4493B">
        <w:rPr>
          <w:rFonts w:ascii="Arial" w:hAnsi="Arial" w:cs="Arial"/>
          <w:sz w:val="24"/>
          <w:szCs w:val="24"/>
        </w:rPr>
        <w:t>.</w:t>
      </w:r>
    </w:p>
    <w:p w:rsidR="008372C9" w:rsidRPr="00D4493B" w:rsidRDefault="008372C9" w:rsidP="00F40203">
      <w:pPr>
        <w:spacing w:after="0" w:line="280" w:lineRule="exact"/>
        <w:jc w:val="both"/>
        <w:rPr>
          <w:rStyle w:val="Enfasigrassetto"/>
          <w:rFonts w:ascii="Arial" w:hAnsi="Arial" w:cs="Arial"/>
          <w:b w:val="0"/>
          <w:sz w:val="24"/>
          <w:szCs w:val="24"/>
          <w:shd w:val="clear" w:color="auto" w:fill="FFFFFF"/>
        </w:rPr>
      </w:pPr>
    </w:p>
    <w:p w:rsidR="00F50B47" w:rsidRDefault="00F50B47" w:rsidP="00F40203">
      <w:pPr>
        <w:spacing w:after="0" w:line="280" w:lineRule="exact"/>
        <w:jc w:val="both"/>
        <w:rPr>
          <w:rStyle w:val="Enfasigrassetto"/>
          <w:rFonts w:ascii="Arial" w:hAnsi="Arial" w:cs="Arial"/>
          <w:sz w:val="24"/>
          <w:szCs w:val="24"/>
          <w:shd w:val="clear" w:color="auto" w:fill="FFFFFF"/>
        </w:rPr>
      </w:pPr>
    </w:p>
    <w:p w:rsidR="008372C9" w:rsidRDefault="001112CD" w:rsidP="00F40203">
      <w:pPr>
        <w:spacing w:after="0" w:line="280" w:lineRule="exact"/>
        <w:jc w:val="both"/>
        <w:rPr>
          <w:rStyle w:val="Enfasigrassetto"/>
          <w:rFonts w:ascii="Arial" w:hAnsi="Arial" w:cs="Arial"/>
          <w:sz w:val="24"/>
          <w:szCs w:val="24"/>
          <w:shd w:val="clear" w:color="auto" w:fill="FFFFFF"/>
        </w:rPr>
      </w:pPr>
      <w:r w:rsidRPr="001112CD">
        <w:rPr>
          <w:rStyle w:val="Enfasigrassetto"/>
          <w:rFonts w:ascii="Arial" w:hAnsi="Arial" w:cs="Arial"/>
          <w:sz w:val="24"/>
          <w:szCs w:val="24"/>
          <w:shd w:val="clear" w:color="auto" w:fill="FFFFFF"/>
        </w:rPr>
        <w:t>Bibliografia</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Andriello</w:t>
      </w:r>
      <w:r w:rsidRPr="001B1AE2">
        <w:rPr>
          <w:rFonts w:ascii="Arial" w:hAnsi="Arial" w:cs="Arial"/>
          <w:sz w:val="24"/>
          <w:szCs w:val="24"/>
        </w:rPr>
        <w:t xml:space="preserve">, V. (2009). </w:t>
      </w:r>
      <w:r w:rsidRPr="001B1AE2">
        <w:rPr>
          <w:rFonts w:ascii="Arial" w:hAnsi="Arial" w:cs="Arial"/>
          <w:i/>
          <w:sz w:val="24"/>
          <w:szCs w:val="24"/>
        </w:rPr>
        <w:t>La città vista attraverso gli occhi degli «altri».</w:t>
      </w:r>
      <w:r w:rsidRPr="001B1AE2">
        <w:rPr>
          <w:rFonts w:ascii="Arial" w:hAnsi="Arial" w:cs="Arial"/>
          <w:sz w:val="24"/>
          <w:szCs w:val="24"/>
        </w:rPr>
        <w:t xml:space="preserve"> </w:t>
      </w:r>
      <w:r w:rsidRPr="001B1AE2">
        <w:rPr>
          <w:rFonts w:ascii="Arial" w:hAnsi="Arial" w:cs="Arial"/>
          <w:i/>
          <w:sz w:val="24"/>
          <w:szCs w:val="24"/>
          <w:lang w:val="en-US"/>
        </w:rPr>
        <w:t>Lynch, The Image of the City, 1960</w:t>
      </w:r>
      <w:r w:rsidRPr="001B1AE2">
        <w:rPr>
          <w:rFonts w:ascii="Arial" w:hAnsi="Arial" w:cs="Arial"/>
          <w:sz w:val="24"/>
          <w:szCs w:val="24"/>
          <w:lang w:val="en-US"/>
        </w:rPr>
        <w:t xml:space="preserve">. In </w:t>
      </w:r>
      <w:r w:rsidRPr="001B1AE2">
        <w:rPr>
          <w:rFonts w:ascii="Arial" w:hAnsi="Arial" w:cs="Arial"/>
          <w:i/>
          <w:sz w:val="24"/>
          <w:szCs w:val="24"/>
          <w:lang w:val="en-US"/>
        </w:rPr>
        <w:t>I classici dell’urbanistica moderna.</w:t>
      </w:r>
      <w:r w:rsidRPr="001B1AE2">
        <w:rPr>
          <w:rFonts w:ascii="Arial" w:hAnsi="Arial" w:cs="Arial"/>
          <w:sz w:val="24"/>
          <w:szCs w:val="24"/>
          <w:lang w:val="en-US"/>
        </w:rPr>
        <w:t xml:space="preserve"> </w:t>
      </w:r>
      <w:r w:rsidRPr="001B1AE2">
        <w:rPr>
          <w:rFonts w:ascii="Arial" w:hAnsi="Arial" w:cs="Arial"/>
          <w:sz w:val="24"/>
          <w:szCs w:val="24"/>
        </w:rPr>
        <w:t xml:space="preserve">A cura di </w:t>
      </w:r>
      <w:proofErr w:type="spellStart"/>
      <w:r w:rsidRPr="001B1AE2">
        <w:rPr>
          <w:rFonts w:ascii="Arial" w:hAnsi="Arial" w:cs="Arial"/>
          <w:caps/>
          <w:sz w:val="24"/>
          <w:szCs w:val="24"/>
        </w:rPr>
        <w:t>Di</w:t>
      </w:r>
      <w:proofErr w:type="spellEnd"/>
      <w:r w:rsidRPr="001B1AE2">
        <w:rPr>
          <w:rFonts w:ascii="Arial" w:hAnsi="Arial" w:cs="Arial"/>
          <w:caps/>
          <w:sz w:val="24"/>
          <w:szCs w:val="24"/>
        </w:rPr>
        <w:t xml:space="preserve"> Biagi</w:t>
      </w:r>
      <w:r w:rsidRPr="001B1AE2">
        <w:rPr>
          <w:rFonts w:ascii="Arial" w:hAnsi="Arial" w:cs="Arial"/>
          <w:sz w:val="24"/>
          <w:szCs w:val="24"/>
        </w:rPr>
        <w:t>, P. Roma: Donzelli, pp. 145-162.</w:t>
      </w:r>
    </w:p>
    <w:p w:rsidR="00BC48B6" w:rsidRPr="00BC48B6" w:rsidRDefault="00BC48B6" w:rsidP="00F40203">
      <w:pPr>
        <w:autoSpaceDE w:val="0"/>
        <w:autoSpaceDN w:val="0"/>
        <w:adjustRightInd w:val="0"/>
        <w:spacing w:after="0" w:line="280" w:lineRule="exact"/>
        <w:jc w:val="both"/>
        <w:rPr>
          <w:rStyle w:val="Enfasigrassetto"/>
          <w:rFonts w:ascii="Arial" w:hAnsi="Arial" w:cs="Arial"/>
          <w:b w:val="0"/>
          <w:color w:val="000000"/>
          <w:sz w:val="24"/>
          <w:szCs w:val="24"/>
          <w:shd w:val="clear" w:color="auto" w:fill="FFFFFF"/>
        </w:rPr>
      </w:pPr>
      <w:r w:rsidRPr="00BC48B6">
        <w:rPr>
          <w:rStyle w:val="Enfasigrassetto"/>
          <w:rFonts w:ascii="Arial" w:hAnsi="Arial" w:cs="Arial"/>
          <w:b w:val="0"/>
          <w:caps/>
          <w:color w:val="000000"/>
          <w:sz w:val="24"/>
          <w:szCs w:val="24"/>
          <w:shd w:val="clear" w:color="auto" w:fill="FFFFFF"/>
        </w:rPr>
        <w:t>Aramu,</w:t>
      </w:r>
      <w:r w:rsidRPr="00BC48B6">
        <w:rPr>
          <w:rStyle w:val="Enfasigrassetto"/>
          <w:rFonts w:ascii="Arial" w:hAnsi="Arial" w:cs="Arial"/>
          <w:b w:val="0"/>
          <w:color w:val="000000"/>
          <w:sz w:val="24"/>
          <w:szCs w:val="24"/>
          <w:shd w:val="clear" w:color="auto" w:fill="FFFFFF"/>
        </w:rPr>
        <w:t xml:space="preserve"> L. (2001). </w:t>
      </w:r>
      <w:r w:rsidRPr="00BC48B6">
        <w:rPr>
          <w:rStyle w:val="Enfasigrassetto"/>
          <w:rFonts w:ascii="Arial" w:hAnsi="Arial" w:cs="Arial"/>
          <w:b w:val="0"/>
          <w:i/>
          <w:color w:val="000000"/>
          <w:sz w:val="24"/>
          <w:szCs w:val="24"/>
          <w:shd w:val="clear" w:color="auto" w:fill="FFFFFF"/>
        </w:rPr>
        <w:t>Dal Borgo di Fuorigrotta al Rione Flegreo: l'evoluzione urbanistica dell'occidente partenopeo tra le due guerre</w:t>
      </w:r>
      <w:r w:rsidRPr="00BC48B6">
        <w:rPr>
          <w:rStyle w:val="Enfasigrassetto"/>
          <w:rFonts w:ascii="Arial" w:hAnsi="Arial" w:cs="Arial"/>
          <w:b w:val="0"/>
          <w:color w:val="000000"/>
          <w:sz w:val="24"/>
          <w:szCs w:val="24"/>
          <w:shd w:val="clear" w:color="auto" w:fill="FFFFFF"/>
        </w:rPr>
        <w:t xml:space="preserve">. Napoli: Denaro Libri. </w:t>
      </w:r>
    </w:p>
    <w:p w:rsidR="001B1AE2" w:rsidRPr="001B1AE2" w:rsidRDefault="001B1AE2" w:rsidP="00F40203">
      <w:pPr>
        <w:autoSpaceDE w:val="0"/>
        <w:autoSpaceDN w:val="0"/>
        <w:adjustRightInd w:val="0"/>
        <w:spacing w:after="0" w:line="280" w:lineRule="exact"/>
        <w:jc w:val="both"/>
        <w:rPr>
          <w:rFonts w:ascii="Arial" w:eastAsiaTheme="minorHAnsi" w:hAnsi="Arial" w:cs="Arial"/>
          <w:sz w:val="24"/>
          <w:szCs w:val="24"/>
        </w:rPr>
      </w:pPr>
      <w:r w:rsidRPr="001B1AE2">
        <w:rPr>
          <w:rFonts w:ascii="Arial" w:eastAsiaTheme="minorHAnsi" w:hAnsi="Arial" w:cs="Arial"/>
          <w:caps/>
          <w:sz w:val="24"/>
          <w:szCs w:val="24"/>
        </w:rPr>
        <w:t>Astengo,</w:t>
      </w:r>
      <w:r w:rsidRPr="001B1AE2">
        <w:rPr>
          <w:rFonts w:ascii="Arial" w:eastAsiaTheme="minorHAnsi" w:hAnsi="Arial" w:cs="Arial"/>
          <w:sz w:val="24"/>
          <w:szCs w:val="24"/>
        </w:rPr>
        <w:t xml:space="preserve"> G. (1951). </w:t>
      </w:r>
      <w:r w:rsidRPr="001B1AE2">
        <w:rPr>
          <w:rFonts w:ascii="Arial" w:eastAsiaTheme="minorHAnsi" w:hAnsi="Arial" w:cs="Arial"/>
          <w:i/>
          <w:sz w:val="24"/>
          <w:szCs w:val="24"/>
        </w:rPr>
        <w:t>Nuovi quartieri in Italia</w:t>
      </w:r>
      <w:r w:rsidRPr="001B1AE2">
        <w:rPr>
          <w:rFonts w:ascii="Arial" w:eastAsiaTheme="minorHAnsi" w:hAnsi="Arial" w:cs="Arial"/>
          <w:sz w:val="24"/>
          <w:szCs w:val="24"/>
        </w:rPr>
        <w:t xml:space="preserve">, in </w:t>
      </w:r>
      <w:r w:rsidRPr="001B1AE2">
        <w:rPr>
          <w:rFonts w:ascii="Arial" w:hAnsi="Arial" w:cs="Arial"/>
          <w:sz w:val="24"/>
          <w:szCs w:val="24"/>
        </w:rPr>
        <w:t>«Urbanistica», n</w:t>
      </w:r>
      <w:r w:rsidRPr="001B1AE2">
        <w:rPr>
          <w:rFonts w:ascii="Arial" w:eastAsiaTheme="minorHAnsi" w:hAnsi="Arial" w:cs="Arial"/>
          <w:sz w:val="24"/>
          <w:szCs w:val="24"/>
        </w:rPr>
        <w:t xml:space="preserve">. 7, pp. 9-41.  </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Belfiore, P. Morelli, M.</w:t>
      </w:r>
      <w:r w:rsidRPr="001B1AE2">
        <w:rPr>
          <w:rFonts w:ascii="Arial" w:hAnsi="Arial" w:cs="Arial"/>
          <w:smallCaps/>
          <w:sz w:val="24"/>
          <w:szCs w:val="24"/>
        </w:rPr>
        <w:t>D. (2006).</w:t>
      </w:r>
      <w:r w:rsidRPr="001B1AE2">
        <w:rPr>
          <w:rFonts w:ascii="Arial" w:hAnsi="Arial" w:cs="Arial"/>
          <w:sz w:val="24"/>
          <w:szCs w:val="24"/>
        </w:rPr>
        <w:t xml:space="preserve"> </w:t>
      </w:r>
      <w:r w:rsidRPr="001B1AE2">
        <w:rPr>
          <w:rFonts w:ascii="Arial" w:hAnsi="Arial" w:cs="Arial"/>
          <w:i/>
          <w:sz w:val="24"/>
          <w:szCs w:val="24"/>
        </w:rPr>
        <w:t>La tenuta urbana di due quartieri d’autore.</w:t>
      </w:r>
      <w:r w:rsidRPr="001B1AE2">
        <w:rPr>
          <w:rFonts w:ascii="Arial" w:hAnsi="Arial" w:cs="Arial"/>
          <w:sz w:val="24"/>
          <w:szCs w:val="24"/>
        </w:rPr>
        <w:t xml:space="preserve"> In </w:t>
      </w:r>
      <w:r w:rsidRPr="001B1AE2">
        <w:rPr>
          <w:rFonts w:ascii="Arial" w:hAnsi="Arial" w:cs="Arial"/>
          <w:i/>
          <w:sz w:val="24"/>
          <w:szCs w:val="24"/>
        </w:rPr>
        <w:t xml:space="preserve">Città Architettura Edilizia pubblica. Napoli e il Piano INA Casa. </w:t>
      </w:r>
      <w:r w:rsidRPr="001B1AE2">
        <w:rPr>
          <w:rFonts w:ascii="Arial" w:hAnsi="Arial" w:cs="Arial"/>
          <w:sz w:val="24"/>
          <w:szCs w:val="24"/>
        </w:rPr>
        <w:t xml:space="preserve">A cura di </w:t>
      </w:r>
      <w:r w:rsidRPr="001B1AE2">
        <w:rPr>
          <w:rFonts w:ascii="Arial" w:hAnsi="Arial" w:cs="Arial"/>
          <w:caps/>
          <w:sz w:val="24"/>
          <w:szCs w:val="24"/>
        </w:rPr>
        <w:t>Carughi</w:t>
      </w:r>
      <w:r w:rsidRPr="001B1AE2">
        <w:rPr>
          <w:rFonts w:ascii="Arial" w:hAnsi="Arial" w:cs="Arial"/>
          <w:smallCaps/>
          <w:sz w:val="24"/>
          <w:szCs w:val="24"/>
        </w:rPr>
        <w:t xml:space="preserve"> U.</w:t>
      </w:r>
      <w:r w:rsidRPr="001B1AE2">
        <w:rPr>
          <w:rFonts w:ascii="Arial" w:hAnsi="Arial" w:cs="Arial"/>
          <w:sz w:val="24"/>
          <w:szCs w:val="24"/>
        </w:rPr>
        <w:t xml:space="preserve"> Napoli: </w:t>
      </w:r>
      <w:proofErr w:type="spellStart"/>
      <w:r w:rsidRPr="001B1AE2">
        <w:rPr>
          <w:rFonts w:ascii="Arial" w:hAnsi="Arial" w:cs="Arial"/>
          <w:sz w:val="24"/>
          <w:szCs w:val="24"/>
        </w:rPr>
        <w:t>Clean</w:t>
      </w:r>
      <w:proofErr w:type="spellEnd"/>
      <w:r w:rsidRPr="001B1AE2">
        <w:rPr>
          <w:rFonts w:ascii="Arial" w:hAnsi="Arial" w:cs="Arial"/>
          <w:sz w:val="24"/>
          <w:szCs w:val="24"/>
        </w:rPr>
        <w:t>.</w:t>
      </w:r>
    </w:p>
    <w:p w:rsidR="001B1AE2" w:rsidRPr="001B1AE2" w:rsidRDefault="001B1AE2" w:rsidP="001B1AE2">
      <w:pPr>
        <w:autoSpaceDE w:val="0"/>
        <w:autoSpaceDN w:val="0"/>
        <w:adjustRightInd w:val="0"/>
        <w:spacing w:after="0" w:line="240" w:lineRule="auto"/>
        <w:jc w:val="both"/>
        <w:rPr>
          <w:rFonts w:ascii="Arial" w:hAnsi="Arial" w:cs="Arial"/>
          <w:sz w:val="24"/>
          <w:szCs w:val="24"/>
        </w:rPr>
      </w:pPr>
      <w:r w:rsidRPr="001B1AE2">
        <w:rPr>
          <w:rFonts w:ascii="Arial" w:hAnsi="Arial" w:cs="Arial"/>
          <w:caps/>
          <w:sz w:val="24"/>
          <w:szCs w:val="24"/>
        </w:rPr>
        <w:t>Belfiore, P., Gravagnuolo</w:t>
      </w:r>
      <w:r w:rsidRPr="001B1AE2">
        <w:rPr>
          <w:rFonts w:ascii="Arial" w:hAnsi="Arial" w:cs="Arial"/>
          <w:sz w:val="24"/>
          <w:szCs w:val="24"/>
        </w:rPr>
        <w:t xml:space="preserve">, B. (1990). </w:t>
      </w:r>
      <w:r w:rsidRPr="001B1AE2">
        <w:rPr>
          <w:rFonts w:ascii="Arial" w:hAnsi="Arial" w:cs="Arial"/>
          <w:i/>
          <w:sz w:val="24"/>
          <w:szCs w:val="24"/>
        </w:rPr>
        <w:t>Napoli. Architettura e urbanistica nel Novecento</w:t>
      </w:r>
      <w:r w:rsidRPr="001B1AE2">
        <w:rPr>
          <w:rFonts w:ascii="Arial" w:hAnsi="Arial" w:cs="Arial"/>
          <w:sz w:val="24"/>
          <w:szCs w:val="24"/>
        </w:rPr>
        <w:t>. Roma-Bari: Laterza.</w:t>
      </w:r>
    </w:p>
    <w:p w:rsidR="00DC4AFE" w:rsidRDefault="00DC4AFE" w:rsidP="00F40203">
      <w:pPr>
        <w:spacing w:after="0" w:line="280" w:lineRule="exact"/>
        <w:jc w:val="both"/>
        <w:rPr>
          <w:rFonts w:ascii="Arial" w:eastAsia="Times New Roman" w:hAnsi="Arial" w:cs="Arial"/>
          <w:sz w:val="24"/>
          <w:szCs w:val="24"/>
          <w:lang w:eastAsia="it-IT"/>
        </w:rPr>
      </w:pPr>
      <w:r>
        <w:rPr>
          <w:rFonts w:ascii="Arial" w:eastAsia="Times New Roman" w:hAnsi="Arial" w:cs="Arial"/>
          <w:sz w:val="24"/>
          <w:szCs w:val="24"/>
          <w:lang w:eastAsia="it-IT"/>
        </w:rPr>
        <w:t>BENEVOL</w:t>
      </w:r>
      <w:r w:rsidR="00490B68">
        <w:rPr>
          <w:rFonts w:ascii="Arial" w:eastAsia="Times New Roman" w:hAnsi="Arial" w:cs="Arial"/>
          <w:sz w:val="24"/>
          <w:szCs w:val="24"/>
          <w:lang w:eastAsia="it-IT"/>
        </w:rPr>
        <w:t>O</w:t>
      </w:r>
      <w:r>
        <w:rPr>
          <w:rFonts w:ascii="Arial" w:eastAsia="Times New Roman" w:hAnsi="Arial" w:cs="Arial"/>
          <w:sz w:val="24"/>
          <w:szCs w:val="24"/>
          <w:lang w:eastAsia="it-IT"/>
        </w:rPr>
        <w:t xml:space="preserve"> L. (1992 </w:t>
      </w:r>
      <w:proofErr w:type="spellStart"/>
      <w:r>
        <w:rPr>
          <w:rFonts w:ascii="Arial" w:eastAsia="Times New Roman" w:hAnsi="Arial" w:cs="Arial"/>
          <w:sz w:val="24"/>
          <w:szCs w:val="24"/>
          <w:lang w:eastAsia="it-IT"/>
        </w:rPr>
        <w:t>n.ed</w:t>
      </w:r>
      <w:proofErr w:type="spellEnd"/>
      <w:r>
        <w:rPr>
          <w:rFonts w:ascii="Arial" w:eastAsia="Times New Roman" w:hAnsi="Arial" w:cs="Arial"/>
          <w:sz w:val="24"/>
          <w:szCs w:val="24"/>
          <w:lang w:eastAsia="it-IT"/>
        </w:rPr>
        <w:t xml:space="preserve">.). </w:t>
      </w:r>
      <w:r w:rsidRPr="00DC4AFE">
        <w:rPr>
          <w:rFonts w:ascii="Arial" w:eastAsia="Times New Roman" w:hAnsi="Arial" w:cs="Arial"/>
          <w:i/>
          <w:sz w:val="24"/>
          <w:szCs w:val="24"/>
          <w:lang w:eastAsia="it-IT"/>
        </w:rPr>
        <w:t>Storia dell’architettura moderna. Il dopoguerra</w:t>
      </w:r>
      <w:r>
        <w:rPr>
          <w:rFonts w:ascii="Arial" w:eastAsia="Times New Roman" w:hAnsi="Arial" w:cs="Arial"/>
          <w:sz w:val="24"/>
          <w:szCs w:val="24"/>
          <w:lang w:eastAsia="it-IT"/>
        </w:rPr>
        <w:t>. Roma: Laterza, vol. 4.</w:t>
      </w:r>
    </w:p>
    <w:p w:rsidR="001B1AE2" w:rsidRPr="001B1AE2" w:rsidRDefault="001B1AE2" w:rsidP="00F40203">
      <w:pPr>
        <w:spacing w:after="0" w:line="280" w:lineRule="exact"/>
        <w:jc w:val="both"/>
        <w:rPr>
          <w:rFonts w:ascii="Arial" w:eastAsia="Times New Roman" w:hAnsi="Arial" w:cs="Arial"/>
          <w:sz w:val="24"/>
          <w:szCs w:val="24"/>
          <w:lang w:eastAsia="it-IT"/>
        </w:rPr>
      </w:pPr>
      <w:r w:rsidRPr="001B1AE2">
        <w:rPr>
          <w:rFonts w:ascii="Arial" w:eastAsia="Times New Roman" w:hAnsi="Arial" w:cs="Arial"/>
          <w:sz w:val="24"/>
          <w:szCs w:val="24"/>
          <w:lang w:eastAsia="it-IT"/>
        </w:rPr>
        <w:t xml:space="preserve">BENJAMIN, W. (1971). </w:t>
      </w:r>
      <w:r w:rsidRPr="001B1AE2">
        <w:rPr>
          <w:rFonts w:ascii="Arial" w:eastAsia="Times New Roman" w:hAnsi="Arial" w:cs="Arial"/>
          <w:i/>
          <w:sz w:val="24"/>
          <w:szCs w:val="24"/>
          <w:lang w:eastAsia="it-IT"/>
        </w:rPr>
        <w:t>Immagini di città</w:t>
      </w:r>
      <w:r w:rsidRPr="001B1AE2">
        <w:rPr>
          <w:rFonts w:ascii="Arial" w:eastAsia="Times New Roman" w:hAnsi="Arial" w:cs="Arial"/>
          <w:sz w:val="24"/>
          <w:szCs w:val="24"/>
          <w:lang w:eastAsia="it-IT"/>
        </w:rPr>
        <w:t>. Torino: Einaudi.</w:t>
      </w:r>
    </w:p>
    <w:p w:rsidR="005C2694" w:rsidRPr="005C2694" w:rsidRDefault="005C2694" w:rsidP="00157C2F">
      <w:pPr>
        <w:autoSpaceDE w:val="0"/>
        <w:autoSpaceDN w:val="0"/>
        <w:adjustRightInd w:val="0"/>
        <w:spacing w:after="0" w:line="280" w:lineRule="exact"/>
        <w:jc w:val="both"/>
        <w:rPr>
          <w:rFonts w:ascii="Arial" w:hAnsi="Arial" w:cs="Arial"/>
          <w:caps/>
          <w:sz w:val="24"/>
          <w:szCs w:val="24"/>
        </w:rPr>
      </w:pPr>
      <w:r>
        <w:rPr>
          <w:rFonts w:ascii="Arial" w:hAnsi="Arial" w:cs="Arial"/>
          <w:caps/>
          <w:sz w:val="24"/>
          <w:szCs w:val="24"/>
        </w:rPr>
        <w:t xml:space="preserve">BIRAGHI, M. (2008). </w:t>
      </w:r>
      <w:r w:rsidRPr="005C2694">
        <w:rPr>
          <w:rFonts w:ascii="Arial" w:hAnsi="Arial" w:cs="Arial"/>
          <w:i/>
          <w:sz w:val="24"/>
          <w:szCs w:val="24"/>
        </w:rPr>
        <w:t>Storia dell’architettura contemporanea</w:t>
      </w:r>
      <w:r>
        <w:rPr>
          <w:rFonts w:ascii="Arial" w:hAnsi="Arial" w:cs="Arial"/>
          <w:i/>
          <w:sz w:val="24"/>
          <w:szCs w:val="24"/>
        </w:rPr>
        <w:t xml:space="preserve"> 1945-2008.</w:t>
      </w:r>
      <w:r>
        <w:rPr>
          <w:rFonts w:ascii="Arial" w:hAnsi="Arial" w:cs="Arial"/>
          <w:sz w:val="24"/>
          <w:szCs w:val="24"/>
        </w:rPr>
        <w:t xml:space="preserve"> Torino: Einaudi, vol. II.  </w:t>
      </w:r>
    </w:p>
    <w:p w:rsidR="00157C2F" w:rsidRPr="001B1AE2" w:rsidRDefault="00157C2F" w:rsidP="00157C2F">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Burrascano</w:t>
      </w:r>
      <w:r>
        <w:rPr>
          <w:rFonts w:ascii="Arial" w:hAnsi="Arial" w:cs="Arial"/>
          <w:caps/>
          <w:sz w:val="24"/>
          <w:szCs w:val="24"/>
        </w:rPr>
        <w:t>,</w:t>
      </w:r>
      <w:r w:rsidRPr="00157C2F">
        <w:rPr>
          <w:rFonts w:ascii="Arial" w:hAnsi="Arial" w:cs="Arial"/>
          <w:caps/>
          <w:sz w:val="24"/>
          <w:szCs w:val="24"/>
        </w:rPr>
        <w:t xml:space="preserve"> </w:t>
      </w:r>
      <w:r w:rsidRPr="001B1AE2">
        <w:rPr>
          <w:rFonts w:ascii="Arial" w:hAnsi="Arial" w:cs="Arial"/>
          <w:caps/>
          <w:sz w:val="24"/>
          <w:szCs w:val="24"/>
        </w:rPr>
        <w:t>M., Mondello</w:t>
      </w:r>
      <w:r>
        <w:rPr>
          <w:rFonts w:ascii="Arial" w:hAnsi="Arial" w:cs="Arial"/>
          <w:caps/>
          <w:sz w:val="24"/>
          <w:szCs w:val="24"/>
        </w:rPr>
        <w:t xml:space="preserve">, </w:t>
      </w:r>
      <w:r w:rsidRPr="001B1AE2">
        <w:rPr>
          <w:rFonts w:ascii="Arial" w:hAnsi="Arial" w:cs="Arial"/>
          <w:caps/>
          <w:sz w:val="24"/>
          <w:szCs w:val="24"/>
        </w:rPr>
        <w:t xml:space="preserve">M. </w:t>
      </w:r>
      <w:r>
        <w:rPr>
          <w:rFonts w:ascii="Arial" w:hAnsi="Arial" w:cs="Arial"/>
          <w:caps/>
          <w:sz w:val="24"/>
          <w:szCs w:val="24"/>
        </w:rPr>
        <w:t>(2014).</w:t>
      </w:r>
      <w:r w:rsidRPr="001B1AE2">
        <w:rPr>
          <w:rFonts w:ascii="Arial" w:hAnsi="Arial" w:cs="Arial"/>
          <w:sz w:val="24"/>
          <w:szCs w:val="24"/>
        </w:rPr>
        <w:t xml:space="preserve"> </w:t>
      </w:r>
      <w:r w:rsidRPr="001B1AE2">
        <w:rPr>
          <w:rFonts w:ascii="Arial" w:hAnsi="Arial" w:cs="Arial"/>
          <w:i/>
          <w:sz w:val="24"/>
          <w:szCs w:val="24"/>
        </w:rPr>
        <w:t>Lo Studio Filo Speziale e il modernismo partenopeo. Palazzo Della Morte</w:t>
      </w:r>
      <w:r w:rsidRPr="001B1AE2">
        <w:rPr>
          <w:rFonts w:ascii="Arial" w:hAnsi="Arial" w:cs="Arial"/>
          <w:sz w:val="24"/>
          <w:szCs w:val="24"/>
        </w:rPr>
        <w:t>, CLEAN, Napoli 2014.</w:t>
      </w:r>
    </w:p>
    <w:p w:rsidR="001B1AE2" w:rsidRPr="001B1AE2" w:rsidRDefault="001B1AE2" w:rsidP="00F40203">
      <w:pPr>
        <w:autoSpaceDE w:val="0"/>
        <w:autoSpaceDN w:val="0"/>
        <w:adjustRightInd w:val="0"/>
        <w:spacing w:after="0" w:line="280" w:lineRule="exact"/>
        <w:jc w:val="both"/>
        <w:rPr>
          <w:rFonts w:ascii="Arial" w:eastAsiaTheme="minorHAnsi" w:hAnsi="Arial" w:cs="Arial"/>
          <w:sz w:val="24"/>
          <w:szCs w:val="24"/>
        </w:rPr>
      </w:pPr>
      <w:r w:rsidRPr="001B1AE2">
        <w:rPr>
          <w:rFonts w:ascii="Arial" w:eastAsiaTheme="minorHAnsi" w:hAnsi="Arial" w:cs="Arial"/>
          <w:caps/>
          <w:sz w:val="24"/>
          <w:szCs w:val="24"/>
        </w:rPr>
        <w:lastRenderedPageBreak/>
        <w:t>Calvino</w:t>
      </w:r>
      <w:r w:rsidRPr="001B1AE2">
        <w:rPr>
          <w:rFonts w:ascii="Arial" w:eastAsiaTheme="minorHAnsi" w:hAnsi="Arial" w:cs="Arial"/>
          <w:sz w:val="24"/>
          <w:szCs w:val="24"/>
        </w:rPr>
        <w:t xml:space="preserve">, I. (1988). </w:t>
      </w:r>
      <w:r w:rsidRPr="001B1AE2">
        <w:rPr>
          <w:rFonts w:ascii="Arial" w:eastAsiaTheme="minorHAnsi" w:hAnsi="Arial" w:cs="Arial"/>
          <w:i/>
          <w:iCs/>
          <w:sz w:val="24"/>
          <w:szCs w:val="24"/>
        </w:rPr>
        <w:t>Lezioni americane: sei proposte per il prossimo millennio.</w:t>
      </w:r>
      <w:r w:rsidRPr="001B1AE2">
        <w:rPr>
          <w:rFonts w:ascii="Arial" w:eastAsiaTheme="minorHAnsi" w:hAnsi="Arial" w:cs="Arial"/>
          <w:sz w:val="24"/>
          <w:szCs w:val="24"/>
        </w:rPr>
        <w:t xml:space="preserve"> Milano: Garzanti. </w:t>
      </w:r>
    </w:p>
    <w:p w:rsidR="003668FD" w:rsidRPr="003668FD" w:rsidRDefault="003668FD" w:rsidP="00F40203">
      <w:pPr>
        <w:autoSpaceDE w:val="0"/>
        <w:autoSpaceDN w:val="0"/>
        <w:adjustRightInd w:val="0"/>
        <w:spacing w:after="0" w:line="280" w:lineRule="exact"/>
        <w:jc w:val="both"/>
        <w:rPr>
          <w:rFonts w:ascii="Arial" w:eastAsiaTheme="minorHAnsi" w:hAnsi="Arial" w:cs="Arial"/>
          <w:caps/>
          <w:sz w:val="24"/>
          <w:szCs w:val="24"/>
        </w:rPr>
      </w:pPr>
      <w:r>
        <w:rPr>
          <w:rFonts w:ascii="Arial" w:eastAsiaTheme="minorHAnsi" w:hAnsi="Arial" w:cs="Arial"/>
          <w:caps/>
          <w:sz w:val="24"/>
          <w:szCs w:val="24"/>
        </w:rPr>
        <w:t xml:space="preserve">CASCIATO, m. (2001). </w:t>
      </w:r>
      <w:r w:rsidRPr="003668FD">
        <w:rPr>
          <w:rFonts w:ascii="Arial" w:eastAsiaTheme="minorHAnsi" w:hAnsi="Arial" w:cs="Arial"/>
          <w:i/>
          <w:caps/>
          <w:sz w:val="24"/>
          <w:szCs w:val="24"/>
        </w:rPr>
        <w:t>l</w:t>
      </w:r>
      <w:r w:rsidRPr="003668FD">
        <w:rPr>
          <w:rFonts w:ascii="Arial" w:eastAsiaTheme="minorHAnsi" w:hAnsi="Arial" w:cs="Arial"/>
          <w:i/>
          <w:sz w:val="24"/>
          <w:szCs w:val="24"/>
        </w:rPr>
        <w:t>’invenzione della realtà</w:t>
      </w:r>
      <w:r>
        <w:rPr>
          <w:rFonts w:ascii="Arial" w:eastAsiaTheme="minorHAnsi" w:hAnsi="Arial" w:cs="Arial"/>
          <w:i/>
          <w:sz w:val="24"/>
          <w:szCs w:val="24"/>
        </w:rPr>
        <w:t xml:space="preserve">. </w:t>
      </w:r>
      <w:r>
        <w:rPr>
          <w:rFonts w:ascii="Arial" w:eastAsiaTheme="minorHAnsi" w:hAnsi="Arial" w:cs="Arial"/>
          <w:sz w:val="24"/>
          <w:szCs w:val="24"/>
        </w:rPr>
        <w:t xml:space="preserve">In </w:t>
      </w:r>
      <w:r w:rsidRPr="001B1AE2">
        <w:rPr>
          <w:rFonts w:ascii="Arial" w:hAnsi="Arial" w:cs="Arial"/>
          <w:i/>
          <w:sz w:val="24"/>
          <w:szCs w:val="24"/>
        </w:rPr>
        <w:t xml:space="preserve">La grande ricostruzione. Il piano Ina-Casa e l’Italia degli anni ’50. </w:t>
      </w:r>
      <w:r w:rsidRPr="001B1AE2">
        <w:rPr>
          <w:rFonts w:ascii="Arial" w:hAnsi="Arial" w:cs="Arial"/>
          <w:sz w:val="24"/>
          <w:szCs w:val="24"/>
        </w:rPr>
        <w:t xml:space="preserve">A cura di </w:t>
      </w:r>
      <w:proofErr w:type="spellStart"/>
      <w:r w:rsidRPr="001B1AE2">
        <w:rPr>
          <w:rFonts w:ascii="Arial" w:hAnsi="Arial" w:cs="Arial"/>
          <w:caps/>
          <w:sz w:val="24"/>
          <w:szCs w:val="24"/>
        </w:rPr>
        <w:t>Di</w:t>
      </w:r>
      <w:proofErr w:type="spellEnd"/>
      <w:r w:rsidRPr="001B1AE2">
        <w:rPr>
          <w:rFonts w:ascii="Arial" w:hAnsi="Arial" w:cs="Arial"/>
          <w:caps/>
          <w:sz w:val="24"/>
          <w:szCs w:val="24"/>
        </w:rPr>
        <w:t xml:space="preserve"> Biagi</w:t>
      </w:r>
      <w:r w:rsidRPr="001B1AE2">
        <w:rPr>
          <w:rFonts w:ascii="Arial" w:hAnsi="Arial" w:cs="Arial"/>
          <w:smallCaps/>
          <w:sz w:val="24"/>
          <w:szCs w:val="24"/>
        </w:rPr>
        <w:t>,</w:t>
      </w:r>
      <w:r w:rsidRPr="001B1AE2">
        <w:rPr>
          <w:rFonts w:ascii="Arial" w:hAnsi="Arial" w:cs="Arial"/>
          <w:sz w:val="24"/>
          <w:szCs w:val="24"/>
        </w:rPr>
        <w:t xml:space="preserve"> P. Roma: Donzelli, pp.</w:t>
      </w:r>
      <w:r>
        <w:rPr>
          <w:rFonts w:ascii="Arial" w:hAnsi="Arial" w:cs="Arial"/>
          <w:sz w:val="24"/>
          <w:szCs w:val="24"/>
        </w:rPr>
        <w:t xml:space="preserve"> 205-221.</w:t>
      </w:r>
    </w:p>
    <w:p w:rsidR="001B1AE2" w:rsidRPr="001B1AE2" w:rsidRDefault="001B1AE2" w:rsidP="00F40203">
      <w:pPr>
        <w:autoSpaceDE w:val="0"/>
        <w:autoSpaceDN w:val="0"/>
        <w:adjustRightInd w:val="0"/>
        <w:spacing w:after="0" w:line="280" w:lineRule="exact"/>
        <w:jc w:val="both"/>
        <w:rPr>
          <w:rFonts w:ascii="Arial" w:eastAsiaTheme="minorHAnsi" w:hAnsi="Arial" w:cs="Arial"/>
          <w:sz w:val="24"/>
          <w:szCs w:val="24"/>
        </w:rPr>
      </w:pPr>
      <w:r w:rsidRPr="001B1AE2">
        <w:rPr>
          <w:rFonts w:ascii="Arial" w:eastAsiaTheme="minorHAnsi" w:hAnsi="Arial" w:cs="Arial"/>
          <w:caps/>
          <w:sz w:val="24"/>
          <w:szCs w:val="24"/>
        </w:rPr>
        <w:t>Choay</w:t>
      </w:r>
      <w:r w:rsidRPr="001B1AE2">
        <w:rPr>
          <w:rFonts w:ascii="Arial" w:eastAsiaTheme="minorHAnsi" w:hAnsi="Arial" w:cs="Arial"/>
          <w:sz w:val="24"/>
          <w:szCs w:val="24"/>
        </w:rPr>
        <w:t xml:space="preserve">, F. (1992). </w:t>
      </w:r>
      <w:r w:rsidRPr="001B1AE2">
        <w:rPr>
          <w:rFonts w:ascii="Arial" w:eastAsiaTheme="minorHAnsi" w:hAnsi="Arial" w:cs="Arial"/>
          <w:i/>
          <w:iCs/>
          <w:sz w:val="24"/>
          <w:szCs w:val="24"/>
        </w:rPr>
        <w:t xml:space="preserve">L’orizzonte del </w:t>
      </w:r>
      <w:proofErr w:type="spellStart"/>
      <w:r w:rsidRPr="001B1AE2">
        <w:rPr>
          <w:rFonts w:ascii="Arial" w:eastAsiaTheme="minorHAnsi" w:hAnsi="Arial" w:cs="Arial"/>
          <w:i/>
          <w:iCs/>
          <w:sz w:val="24"/>
          <w:szCs w:val="24"/>
        </w:rPr>
        <w:t>posturbano</w:t>
      </w:r>
      <w:proofErr w:type="spellEnd"/>
      <w:r w:rsidRPr="001B1AE2">
        <w:rPr>
          <w:rFonts w:ascii="Arial" w:eastAsiaTheme="minorHAnsi" w:hAnsi="Arial" w:cs="Arial"/>
          <w:i/>
          <w:iCs/>
          <w:sz w:val="24"/>
          <w:szCs w:val="24"/>
        </w:rPr>
        <w:t>.</w:t>
      </w:r>
      <w:r w:rsidRPr="001B1AE2">
        <w:rPr>
          <w:rFonts w:ascii="Arial" w:eastAsiaTheme="minorHAnsi" w:hAnsi="Arial" w:cs="Arial"/>
          <w:sz w:val="24"/>
          <w:szCs w:val="24"/>
        </w:rPr>
        <w:t xml:space="preserve"> Roma: Officina.</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Cocchia</w:t>
      </w:r>
      <w:r w:rsidRPr="001B1AE2">
        <w:rPr>
          <w:rFonts w:ascii="Arial" w:hAnsi="Arial" w:cs="Arial"/>
          <w:sz w:val="24"/>
          <w:szCs w:val="24"/>
        </w:rPr>
        <w:t xml:space="preserve">, C. (1961). </w:t>
      </w:r>
      <w:r w:rsidRPr="001B1AE2">
        <w:rPr>
          <w:rFonts w:ascii="Arial" w:hAnsi="Arial" w:cs="Arial"/>
          <w:i/>
          <w:sz w:val="24"/>
          <w:szCs w:val="24"/>
        </w:rPr>
        <w:t>L’edilizia a Napoli dal 1918 al 1958.</w:t>
      </w:r>
      <w:r w:rsidRPr="001B1AE2">
        <w:rPr>
          <w:rFonts w:ascii="Arial" w:hAnsi="Arial" w:cs="Arial"/>
          <w:sz w:val="24"/>
          <w:szCs w:val="24"/>
        </w:rPr>
        <w:t xml:space="preserve"> Napoli: Società pel Risanamento, Napoli.</w:t>
      </w:r>
    </w:p>
    <w:p w:rsidR="00CF4ADE" w:rsidRPr="001B1AE2" w:rsidRDefault="00CF4ADE" w:rsidP="00F40203">
      <w:pPr>
        <w:autoSpaceDE w:val="0"/>
        <w:autoSpaceDN w:val="0"/>
        <w:adjustRightInd w:val="0"/>
        <w:spacing w:after="0" w:line="280" w:lineRule="exact"/>
        <w:jc w:val="both"/>
        <w:rPr>
          <w:rFonts w:ascii="Arial" w:eastAsiaTheme="minorHAnsi" w:hAnsi="Arial" w:cs="Arial"/>
          <w:sz w:val="24"/>
          <w:szCs w:val="24"/>
        </w:rPr>
      </w:pPr>
      <w:r w:rsidRPr="001B1AE2">
        <w:rPr>
          <w:rFonts w:ascii="Arial" w:eastAsiaTheme="minorHAnsi" w:hAnsi="Arial" w:cs="Arial"/>
          <w:caps/>
          <w:sz w:val="24"/>
          <w:szCs w:val="24"/>
          <w:lang w:val="en-US"/>
        </w:rPr>
        <w:t>Cullen</w:t>
      </w:r>
      <w:r w:rsidRPr="001B1AE2">
        <w:rPr>
          <w:rFonts w:ascii="Arial" w:eastAsiaTheme="minorHAnsi" w:hAnsi="Arial" w:cs="Arial"/>
          <w:sz w:val="24"/>
          <w:szCs w:val="24"/>
          <w:lang w:val="en-US"/>
        </w:rPr>
        <w:t>, G. (1961).</w:t>
      </w:r>
      <w:r w:rsidRPr="001B1AE2">
        <w:rPr>
          <w:rFonts w:ascii="Arial" w:eastAsiaTheme="minorHAnsi" w:hAnsi="Arial" w:cs="Arial"/>
          <w:i/>
          <w:sz w:val="24"/>
          <w:szCs w:val="24"/>
          <w:lang w:val="en-US"/>
        </w:rPr>
        <w:t>Townscape</w:t>
      </w:r>
      <w:r w:rsidRPr="001B1AE2">
        <w:rPr>
          <w:rFonts w:ascii="Arial" w:eastAsiaTheme="minorHAnsi" w:hAnsi="Arial" w:cs="Arial"/>
          <w:sz w:val="24"/>
          <w:szCs w:val="24"/>
          <w:lang w:val="en-US"/>
        </w:rPr>
        <w:t xml:space="preserve">. London: The Architectural Press. </w:t>
      </w:r>
      <w:r w:rsidRPr="001B1AE2">
        <w:rPr>
          <w:rFonts w:ascii="Arial" w:eastAsiaTheme="minorHAnsi" w:hAnsi="Arial" w:cs="Arial"/>
          <w:sz w:val="24"/>
          <w:szCs w:val="24"/>
        </w:rPr>
        <w:t xml:space="preserve">Ed </w:t>
      </w:r>
      <w:proofErr w:type="spellStart"/>
      <w:r w:rsidRPr="001B1AE2">
        <w:rPr>
          <w:rFonts w:ascii="Arial" w:eastAsiaTheme="minorHAnsi" w:hAnsi="Arial" w:cs="Arial"/>
          <w:sz w:val="24"/>
          <w:szCs w:val="24"/>
        </w:rPr>
        <w:t>it</w:t>
      </w:r>
      <w:proofErr w:type="spellEnd"/>
      <w:r w:rsidRPr="001B1AE2">
        <w:rPr>
          <w:rFonts w:ascii="Arial" w:eastAsiaTheme="minorHAnsi" w:hAnsi="Arial" w:cs="Arial"/>
          <w:sz w:val="24"/>
          <w:szCs w:val="24"/>
        </w:rPr>
        <w:t xml:space="preserve">. </w:t>
      </w:r>
      <w:r w:rsidRPr="001B1AE2">
        <w:rPr>
          <w:rFonts w:ascii="Arial" w:eastAsiaTheme="minorHAnsi" w:hAnsi="Arial" w:cs="Arial"/>
          <w:i/>
          <w:iCs/>
          <w:sz w:val="24"/>
          <w:szCs w:val="24"/>
        </w:rPr>
        <w:t>Il paesaggio urbano. Morfologia e progettazione</w:t>
      </w:r>
      <w:r w:rsidRPr="001B1AE2">
        <w:rPr>
          <w:rFonts w:ascii="Arial" w:eastAsiaTheme="minorHAnsi" w:hAnsi="Arial" w:cs="Arial"/>
          <w:sz w:val="24"/>
          <w:szCs w:val="24"/>
        </w:rPr>
        <w:t xml:space="preserve"> (1976). Bologna: Calderini.</w:t>
      </w:r>
    </w:p>
    <w:p w:rsidR="00CF4ADE" w:rsidRPr="00103D5D" w:rsidRDefault="00CF4ADE" w:rsidP="00F40203">
      <w:pPr>
        <w:autoSpaceDE w:val="0"/>
        <w:autoSpaceDN w:val="0"/>
        <w:adjustRightInd w:val="0"/>
        <w:spacing w:after="0" w:line="280" w:lineRule="exact"/>
        <w:jc w:val="both"/>
        <w:rPr>
          <w:rFonts w:ascii="Arial" w:hAnsi="Arial" w:cs="Arial"/>
          <w:sz w:val="24"/>
          <w:szCs w:val="24"/>
          <w:lang w:eastAsia="it-IT"/>
        </w:rPr>
      </w:pPr>
      <w:r w:rsidRPr="00103D5D">
        <w:rPr>
          <w:rFonts w:ascii="Arial" w:hAnsi="Arial" w:cs="Arial"/>
          <w:caps/>
          <w:sz w:val="24"/>
          <w:szCs w:val="24"/>
          <w:lang w:eastAsia="it-IT"/>
        </w:rPr>
        <w:t>Dal Piaz</w:t>
      </w:r>
      <w:r>
        <w:rPr>
          <w:rFonts w:ascii="Arial" w:hAnsi="Arial" w:cs="Arial"/>
          <w:caps/>
          <w:sz w:val="24"/>
          <w:szCs w:val="24"/>
          <w:lang w:eastAsia="it-IT"/>
        </w:rPr>
        <w:t>, A. (</w:t>
      </w:r>
      <w:r w:rsidRPr="00103D5D">
        <w:rPr>
          <w:rFonts w:ascii="Arial" w:hAnsi="Arial" w:cs="Arial"/>
          <w:sz w:val="24"/>
          <w:szCs w:val="24"/>
          <w:lang w:eastAsia="it-IT"/>
        </w:rPr>
        <w:t>1985</w:t>
      </w:r>
      <w:r>
        <w:rPr>
          <w:rFonts w:ascii="Arial" w:hAnsi="Arial" w:cs="Arial"/>
          <w:sz w:val="24"/>
          <w:szCs w:val="24"/>
          <w:lang w:eastAsia="it-IT"/>
        </w:rPr>
        <w:t xml:space="preserve">). </w:t>
      </w:r>
      <w:r w:rsidRPr="00103D5D">
        <w:rPr>
          <w:rFonts w:ascii="Arial" w:hAnsi="Arial" w:cs="Arial"/>
          <w:i/>
          <w:sz w:val="24"/>
          <w:szCs w:val="24"/>
          <w:lang w:eastAsia="it-IT"/>
        </w:rPr>
        <w:t>Napoli 1945-1985: quarant'anni di urbanistica</w:t>
      </w:r>
      <w:r>
        <w:rPr>
          <w:rFonts w:ascii="Arial" w:hAnsi="Arial" w:cs="Arial"/>
          <w:i/>
          <w:sz w:val="24"/>
          <w:szCs w:val="24"/>
          <w:lang w:eastAsia="it-IT"/>
        </w:rPr>
        <w:t>.</w:t>
      </w:r>
      <w:r w:rsidRPr="00103D5D">
        <w:rPr>
          <w:rFonts w:ascii="Arial" w:hAnsi="Arial" w:cs="Arial"/>
          <w:caps/>
          <w:sz w:val="24"/>
          <w:szCs w:val="24"/>
          <w:lang w:eastAsia="it-IT"/>
        </w:rPr>
        <w:t xml:space="preserve"> </w:t>
      </w:r>
      <w:r w:rsidRPr="00103D5D">
        <w:rPr>
          <w:rFonts w:ascii="Arial" w:hAnsi="Arial" w:cs="Arial"/>
          <w:sz w:val="24"/>
          <w:szCs w:val="24"/>
          <w:lang w:eastAsia="it-IT"/>
        </w:rPr>
        <w:t>Milano</w:t>
      </w:r>
      <w:r>
        <w:rPr>
          <w:rFonts w:ascii="Arial" w:hAnsi="Arial" w:cs="Arial"/>
          <w:sz w:val="24"/>
          <w:szCs w:val="24"/>
          <w:lang w:eastAsia="it-IT"/>
        </w:rPr>
        <w:t>:</w:t>
      </w:r>
      <w:r w:rsidRPr="00103D5D">
        <w:rPr>
          <w:rFonts w:ascii="Arial" w:hAnsi="Arial" w:cs="Arial"/>
          <w:sz w:val="24"/>
          <w:szCs w:val="24"/>
          <w:lang w:eastAsia="it-IT"/>
        </w:rPr>
        <w:t xml:space="preserve"> Franco Angeli</w:t>
      </w:r>
      <w:r>
        <w:rPr>
          <w:rFonts w:ascii="Arial" w:hAnsi="Arial" w:cs="Arial"/>
          <w:sz w:val="24"/>
          <w:szCs w:val="24"/>
          <w:lang w:eastAsia="it-IT"/>
        </w:rPr>
        <w:t>.</w:t>
      </w:r>
      <w:r w:rsidRPr="00103D5D">
        <w:rPr>
          <w:rFonts w:ascii="Arial" w:hAnsi="Arial" w:cs="Arial"/>
          <w:sz w:val="24"/>
          <w:szCs w:val="24"/>
          <w:lang w:eastAsia="it-IT"/>
        </w:rPr>
        <w:t xml:space="preserve"> </w:t>
      </w:r>
    </w:p>
    <w:p w:rsidR="00CF4ADE" w:rsidRPr="00CF4ADE" w:rsidRDefault="00CF4ADE" w:rsidP="00F40203">
      <w:pPr>
        <w:autoSpaceDE w:val="0"/>
        <w:autoSpaceDN w:val="0"/>
        <w:adjustRightInd w:val="0"/>
        <w:spacing w:after="0" w:line="280" w:lineRule="exact"/>
        <w:jc w:val="both"/>
        <w:rPr>
          <w:rFonts w:ascii="Arial" w:hAnsi="Arial" w:cs="Arial"/>
          <w:b/>
          <w:caps/>
          <w:sz w:val="24"/>
          <w:szCs w:val="24"/>
          <w:lang w:eastAsia="it-IT"/>
        </w:rPr>
      </w:pPr>
      <w:r w:rsidRPr="00CF4ADE">
        <w:rPr>
          <w:rStyle w:val="Enfasigrassetto"/>
          <w:rFonts w:ascii="Arial" w:hAnsi="Arial" w:cs="Arial"/>
          <w:b w:val="0"/>
          <w:i/>
          <w:color w:val="000000"/>
          <w:sz w:val="24"/>
          <w:szCs w:val="24"/>
          <w:shd w:val="clear" w:color="auto" w:fill="FFFFFF"/>
        </w:rPr>
        <w:t>Dalle rovine del '45 alla realtà del '55: documentario della ricostruzione di Napoli</w:t>
      </w:r>
      <w:r>
        <w:rPr>
          <w:rStyle w:val="Enfasigrassetto"/>
          <w:rFonts w:ascii="Arial" w:hAnsi="Arial" w:cs="Arial"/>
          <w:b w:val="0"/>
          <w:i/>
          <w:color w:val="000000"/>
          <w:sz w:val="24"/>
          <w:szCs w:val="24"/>
          <w:shd w:val="clear" w:color="auto" w:fill="FFFFFF"/>
        </w:rPr>
        <w:t xml:space="preserve">. </w:t>
      </w:r>
      <w:r>
        <w:rPr>
          <w:rStyle w:val="Enfasigrassetto"/>
          <w:rFonts w:ascii="Arial" w:hAnsi="Arial" w:cs="Arial"/>
          <w:b w:val="0"/>
          <w:color w:val="000000"/>
          <w:sz w:val="24"/>
          <w:szCs w:val="24"/>
          <w:shd w:val="clear" w:color="auto" w:fill="FFFFFF"/>
        </w:rPr>
        <w:t>(1955). Napoli: L’Arte Tipografica.</w:t>
      </w:r>
    </w:p>
    <w:p w:rsidR="00CF4ADE" w:rsidRPr="001B1AE2" w:rsidRDefault="00CF4ADE"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lang w:eastAsia="it-IT"/>
        </w:rPr>
        <w:t>De Falco</w:t>
      </w:r>
      <w:r w:rsidRPr="001B1AE2">
        <w:rPr>
          <w:rFonts w:ascii="Arial" w:hAnsi="Arial" w:cs="Arial"/>
          <w:sz w:val="24"/>
          <w:szCs w:val="24"/>
          <w:lang w:eastAsia="it-IT"/>
        </w:rPr>
        <w:t xml:space="preserve">, C. (2010). </w:t>
      </w:r>
      <w:r w:rsidRPr="001B1AE2">
        <w:rPr>
          <w:rFonts w:ascii="Arial" w:hAnsi="Arial" w:cs="Arial"/>
          <w:i/>
          <w:sz w:val="24"/>
          <w:szCs w:val="24"/>
        </w:rPr>
        <w:t xml:space="preserve">Città e architettura negli anni ’60: le occasioni dell’Ina-Casa e il quartiere di </w:t>
      </w:r>
      <w:proofErr w:type="spellStart"/>
      <w:r w:rsidRPr="001B1AE2">
        <w:rPr>
          <w:rFonts w:ascii="Arial" w:hAnsi="Arial" w:cs="Arial"/>
          <w:i/>
          <w:sz w:val="24"/>
          <w:szCs w:val="24"/>
        </w:rPr>
        <w:t>Sorgane</w:t>
      </w:r>
      <w:proofErr w:type="spellEnd"/>
      <w:r w:rsidRPr="001B1AE2">
        <w:rPr>
          <w:rFonts w:ascii="Arial" w:hAnsi="Arial" w:cs="Arial"/>
          <w:i/>
          <w:sz w:val="24"/>
          <w:szCs w:val="24"/>
        </w:rPr>
        <w:t xml:space="preserve"> a Firenze.</w:t>
      </w:r>
      <w:r w:rsidRPr="001B1AE2">
        <w:rPr>
          <w:rFonts w:ascii="Arial" w:hAnsi="Arial" w:cs="Arial"/>
          <w:sz w:val="24"/>
          <w:szCs w:val="24"/>
        </w:rPr>
        <w:t xml:space="preserve"> In </w:t>
      </w:r>
      <w:r w:rsidRPr="001B1AE2">
        <w:rPr>
          <w:rFonts w:ascii="Arial" w:hAnsi="Arial" w:cs="Arial"/>
          <w:i/>
          <w:sz w:val="24"/>
          <w:szCs w:val="24"/>
        </w:rPr>
        <w:t xml:space="preserve">Continuità e crisi. Ernesto Nathan </w:t>
      </w:r>
      <w:proofErr w:type="spellStart"/>
      <w:r w:rsidRPr="001B1AE2">
        <w:rPr>
          <w:rFonts w:ascii="Arial" w:hAnsi="Arial" w:cs="Arial"/>
          <w:i/>
          <w:sz w:val="24"/>
          <w:szCs w:val="24"/>
        </w:rPr>
        <w:t>Rogers</w:t>
      </w:r>
      <w:proofErr w:type="spellEnd"/>
      <w:r w:rsidRPr="001B1AE2">
        <w:rPr>
          <w:rFonts w:ascii="Arial" w:hAnsi="Arial" w:cs="Arial"/>
          <w:i/>
          <w:sz w:val="24"/>
          <w:szCs w:val="24"/>
        </w:rPr>
        <w:t xml:space="preserve"> e la cultura architettonica italiana nel secondo dopoguerra.</w:t>
      </w:r>
      <w:r w:rsidRPr="001B1AE2">
        <w:rPr>
          <w:rFonts w:ascii="Arial" w:hAnsi="Arial" w:cs="Arial"/>
          <w:sz w:val="24"/>
          <w:szCs w:val="24"/>
        </w:rPr>
        <w:t xml:space="preserve"> A cura di Giannetti, A., Molinari, L. Firenze: Alinea, pp. 186-197.</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De Fusco,</w:t>
      </w:r>
      <w:r w:rsidRPr="001B1AE2">
        <w:rPr>
          <w:rFonts w:ascii="Arial" w:hAnsi="Arial" w:cs="Arial"/>
          <w:sz w:val="24"/>
          <w:szCs w:val="24"/>
        </w:rPr>
        <w:t xml:space="preserve"> R. (2004). </w:t>
      </w:r>
      <w:r w:rsidRPr="001B1AE2">
        <w:rPr>
          <w:rFonts w:ascii="Arial" w:hAnsi="Arial" w:cs="Arial"/>
          <w:i/>
          <w:sz w:val="24"/>
          <w:szCs w:val="24"/>
        </w:rPr>
        <w:t>Quando le case erano bianche.</w:t>
      </w:r>
      <w:r w:rsidRPr="001B1AE2">
        <w:rPr>
          <w:rFonts w:ascii="Arial" w:hAnsi="Arial" w:cs="Arial"/>
          <w:sz w:val="24"/>
          <w:szCs w:val="24"/>
        </w:rPr>
        <w:t xml:space="preserve"> In </w:t>
      </w:r>
      <w:r w:rsidRPr="001B1AE2">
        <w:rPr>
          <w:rFonts w:ascii="Arial" w:hAnsi="Arial" w:cs="Arial"/>
          <w:i/>
          <w:sz w:val="24"/>
          <w:szCs w:val="24"/>
        </w:rPr>
        <w:t>Facciamo finta che.</w:t>
      </w:r>
      <w:r w:rsidRPr="001B1AE2">
        <w:rPr>
          <w:rFonts w:ascii="Arial" w:hAnsi="Arial" w:cs="Arial"/>
          <w:sz w:val="24"/>
          <w:szCs w:val="24"/>
        </w:rPr>
        <w:t xml:space="preserve"> Napoli: Liguori, pp.119-122.</w:t>
      </w:r>
    </w:p>
    <w:p w:rsidR="001B1AE2" w:rsidRPr="001B1AE2" w:rsidRDefault="001B1AE2" w:rsidP="00D34D53">
      <w:pPr>
        <w:autoSpaceDE w:val="0"/>
        <w:autoSpaceDN w:val="0"/>
        <w:adjustRightInd w:val="0"/>
        <w:spacing w:after="0" w:line="280" w:lineRule="exact"/>
        <w:jc w:val="both"/>
        <w:rPr>
          <w:rFonts w:ascii="Arial" w:hAnsi="Arial" w:cs="Arial"/>
          <w:caps/>
          <w:sz w:val="24"/>
          <w:szCs w:val="24"/>
        </w:rPr>
      </w:pPr>
      <w:r w:rsidRPr="001B1AE2">
        <w:rPr>
          <w:rFonts w:ascii="Arial" w:hAnsi="Arial" w:cs="Arial"/>
          <w:sz w:val="24"/>
          <w:szCs w:val="24"/>
        </w:rPr>
        <w:t xml:space="preserve">DI BIAGI, P. (2001). </w:t>
      </w:r>
      <w:r w:rsidRPr="001B1AE2">
        <w:rPr>
          <w:rFonts w:ascii="Arial" w:hAnsi="Arial" w:cs="Arial"/>
          <w:i/>
          <w:sz w:val="24"/>
          <w:szCs w:val="24"/>
        </w:rPr>
        <w:t>La «città pubblica» e l’Ina-Casa</w:t>
      </w:r>
      <w:r w:rsidRPr="001B1AE2">
        <w:rPr>
          <w:rFonts w:ascii="Arial" w:hAnsi="Arial" w:cs="Arial"/>
          <w:sz w:val="24"/>
          <w:szCs w:val="24"/>
        </w:rPr>
        <w:t xml:space="preserve">. In </w:t>
      </w:r>
      <w:r w:rsidRPr="001B1AE2">
        <w:rPr>
          <w:rFonts w:ascii="Arial" w:hAnsi="Arial" w:cs="Arial"/>
          <w:i/>
          <w:sz w:val="24"/>
          <w:szCs w:val="24"/>
        </w:rPr>
        <w:t xml:space="preserve">La grande ricostruzione. Il piano Ina-Casa e l’Italia degli anni ’50. </w:t>
      </w:r>
      <w:r w:rsidRPr="001B1AE2">
        <w:rPr>
          <w:rFonts w:ascii="Arial" w:hAnsi="Arial" w:cs="Arial"/>
          <w:sz w:val="24"/>
          <w:szCs w:val="24"/>
        </w:rPr>
        <w:t xml:space="preserve">A cura di </w:t>
      </w:r>
      <w:proofErr w:type="spellStart"/>
      <w:r w:rsidRPr="001B1AE2">
        <w:rPr>
          <w:rFonts w:ascii="Arial" w:hAnsi="Arial" w:cs="Arial"/>
          <w:caps/>
          <w:sz w:val="24"/>
          <w:szCs w:val="24"/>
        </w:rPr>
        <w:t>Di</w:t>
      </w:r>
      <w:proofErr w:type="spellEnd"/>
      <w:r w:rsidRPr="001B1AE2">
        <w:rPr>
          <w:rFonts w:ascii="Arial" w:hAnsi="Arial" w:cs="Arial"/>
          <w:caps/>
          <w:sz w:val="24"/>
          <w:szCs w:val="24"/>
        </w:rPr>
        <w:t xml:space="preserve"> Biagi</w:t>
      </w:r>
      <w:r w:rsidRPr="001B1AE2">
        <w:rPr>
          <w:rFonts w:ascii="Arial" w:hAnsi="Arial" w:cs="Arial"/>
          <w:smallCaps/>
          <w:sz w:val="24"/>
          <w:szCs w:val="24"/>
        </w:rPr>
        <w:t>,</w:t>
      </w:r>
      <w:r w:rsidRPr="001B1AE2">
        <w:rPr>
          <w:rFonts w:ascii="Arial" w:hAnsi="Arial" w:cs="Arial"/>
          <w:sz w:val="24"/>
          <w:szCs w:val="24"/>
        </w:rPr>
        <w:t xml:space="preserve"> P. Roma: Donzelli, pp. 3-31.</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Filo Speziale S</w:t>
      </w:r>
      <w:r w:rsidRPr="001B1AE2">
        <w:rPr>
          <w:rFonts w:ascii="Arial" w:hAnsi="Arial" w:cs="Arial"/>
          <w:sz w:val="24"/>
          <w:szCs w:val="24"/>
        </w:rPr>
        <w:t xml:space="preserve">., </w:t>
      </w:r>
      <w:r w:rsidRPr="001B1AE2">
        <w:rPr>
          <w:rFonts w:ascii="Arial" w:hAnsi="Arial" w:cs="Arial"/>
          <w:i/>
          <w:sz w:val="24"/>
          <w:szCs w:val="24"/>
        </w:rPr>
        <w:t>La casa di abitazione</w:t>
      </w:r>
      <w:r w:rsidRPr="001B1AE2">
        <w:rPr>
          <w:rFonts w:ascii="Arial" w:hAnsi="Arial" w:cs="Arial"/>
          <w:sz w:val="24"/>
          <w:szCs w:val="24"/>
        </w:rPr>
        <w:t>, Fausto Fiorentino, Napoli 1953</w:t>
      </w:r>
    </w:p>
    <w:p w:rsidR="001B1AE2" w:rsidRPr="001B1AE2" w:rsidRDefault="001B1AE2" w:rsidP="00F40203">
      <w:pPr>
        <w:autoSpaceDE w:val="0"/>
        <w:autoSpaceDN w:val="0"/>
        <w:adjustRightInd w:val="0"/>
        <w:spacing w:after="0" w:line="280" w:lineRule="exact"/>
        <w:jc w:val="both"/>
        <w:rPr>
          <w:rFonts w:ascii="Arial" w:eastAsiaTheme="minorHAnsi" w:hAnsi="Arial" w:cs="Arial"/>
          <w:sz w:val="24"/>
          <w:szCs w:val="24"/>
        </w:rPr>
      </w:pPr>
      <w:r w:rsidRPr="001B1AE2">
        <w:rPr>
          <w:rFonts w:ascii="Arial" w:eastAsiaTheme="minorHAnsi" w:hAnsi="Arial" w:cs="Arial"/>
          <w:sz w:val="24"/>
          <w:szCs w:val="24"/>
        </w:rPr>
        <w:t xml:space="preserve">GIOVENALE, G. (1960). </w:t>
      </w:r>
      <w:r w:rsidRPr="001B1AE2">
        <w:rPr>
          <w:rFonts w:ascii="Arial" w:eastAsiaTheme="minorHAnsi" w:hAnsi="Arial" w:cs="Arial"/>
          <w:i/>
          <w:sz w:val="24"/>
          <w:szCs w:val="24"/>
        </w:rPr>
        <w:t>Forma urbana: gli interventi di edilizia sovvenzionata</w:t>
      </w:r>
      <w:r w:rsidRPr="001B1AE2">
        <w:rPr>
          <w:rFonts w:ascii="Arial" w:eastAsiaTheme="minorHAnsi" w:hAnsi="Arial" w:cs="Arial"/>
          <w:sz w:val="24"/>
          <w:szCs w:val="24"/>
        </w:rPr>
        <w:t xml:space="preserve">. In «Urbanistica», n. 32, pp. 29-39.  </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Gravagnuolo</w:t>
      </w:r>
      <w:r w:rsidRPr="001B1AE2">
        <w:rPr>
          <w:rFonts w:ascii="Arial" w:hAnsi="Arial" w:cs="Arial"/>
          <w:sz w:val="24"/>
          <w:szCs w:val="24"/>
        </w:rPr>
        <w:t xml:space="preserve">, B. (2006). </w:t>
      </w:r>
      <w:r w:rsidRPr="001B1AE2">
        <w:rPr>
          <w:rFonts w:ascii="Arial" w:hAnsi="Arial" w:cs="Arial"/>
          <w:i/>
          <w:sz w:val="24"/>
          <w:szCs w:val="24"/>
        </w:rPr>
        <w:t>Il laboratorio linguistico della costruzione dei quartieri popolari</w:t>
      </w:r>
      <w:r w:rsidRPr="001B1AE2">
        <w:rPr>
          <w:rFonts w:ascii="Arial" w:hAnsi="Arial" w:cs="Arial"/>
          <w:sz w:val="24"/>
          <w:szCs w:val="24"/>
        </w:rPr>
        <w:t xml:space="preserve">. In </w:t>
      </w:r>
      <w:r w:rsidRPr="001B1AE2">
        <w:rPr>
          <w:rFonts w:ascii="Arial" w:hAnsi="Arial" w:cs="Arial"/>
          <w:i/>
          <w:sz w:val="24"/>
          <w:szCs w:val="24"/>
        </w:rPr>
        <w:t xml:space="preserve">Città Architettura Edilizia pubblica. Napoli e il Piano INA Casa. </w:t>
      </w:r>
      <w:r w:rsidRPr="001B1AE2">
        <w:rPr>
          <w:rFonts w:ascii="Arial" w:hAnsi="Arial" w:cs="Arial"/>
          <w:sz w:val="24"/>
          <w:szCs w:val="24"/>
        </w:rPr>
        <w:t xml:space="preserve">A cura di </w:t>
      </w:r>
      <w:r w:rsidRPr="001B1AE2">
        <w:rPr>
          <w:rFonts w:ascii="Arial" w:hAnsi="Arial" w:cs="Arial"/>
          <w:caps/>
          <w:sz w:val="24"/>
          <w:szCs w:val="24"/>
        </w:rPr>
        <w:t>Carughi</w:t>
      </w:r>
      <w:r w:rsidRPr="001B1AE2">
        <w:rPr>
          <w:rFonts w:ascii="Arial" w:hAnsi="Arial" w:cs="Arial"/>
          <w:sz w:val="24"/>
          <w:szCs w:val="24"/>
        </w:rPr>
        <w:t xml:space="preserve">, U. Napoli: </w:t>
      </w:r>
      <w:proofErr w:type="spellStart"/>
      <w:r w:rsidRPr="001B1AE2">
        <w:rPr>
          <w:rFonts w:ascii="Arial" w:hAnsi="Arial" w:cs="Arial"/>
          <w:sz w:val="24"/>
          <w:szCs w:val="24"/>
        </w:rPr>
        <w:t>Clean</w:t>
      </w:r>
      <w:proofErr w:type="spellEnd"/>
      <w:r w:rsidRPr="001B1AE2">
        <w:rPr>
          <w:rFonts w:ascii="Arial" w:hAnsi="Arial" w:cs="Arial"/>
          <w:sz w:val="24"/>
          <w:szCs w:val="24"/>
        </w:rPr>
        <w:t>, pp. 58-68.</w:t>
      </w:r>
    </w:p>
    <w:p w:rsidR="00431105" w:rsidRPr="00431105" w:rsidRDefault="00431105" w:rsidP="00F40203">
      <w:pPr>
        <w:autoSpaceDE w:val="0"/>
        <w:autoSpaceDN w:val="0"/>
        <w:adjustRightInd w:val="0"/>
        <w:spacing w:after="0" w:line="280" w:lineRule="exact"/>
        <w:jc w:val="both"/>
        <w:rPr>
          <w:rFonts w:ascii="Arial" w:hAnsi="Arial" w:cs="Arial"/>
          <w:caps/>
          <w:sz w:val="24"/>
          <w:szCs w:val="24"/>
        </w:rPr>
      </w:pPr>
      <w:r w:rsidRPr="00431105">
        <w:rPr>
          <w:rFonts w:ascii="Arial" w:hAnsi="Arial" w:cs="Arial"/>
          <w:caps/>
          <w:color w:val="000000"/>
          <w:sz w:val="24"/>
          <w:szCs w:val="24"/>
        </w:rPr>
        <w:t>Gravagnuolo</w:t>
      </w:r>
      <w:r w:rsidRPr="00431105">
        <w:rPr>
          <w:rFonts w:ascii="Arial" w:hAnsi="Arial" w:cs="Arial"/>
          <w:color w:val="000000"/>
          <w:sz w:val="24"/>
          <w:szCs w:val="24"/>
        </w:rPr>
        <w:t xml:space="preserve">, B. (2008) </w:t>
      </w:r>
      <w:r w:rsidRPr="00431105">
        <w:rPr>
          <w:rFonts w:ascii="Arial" w:hAnsi="Arial" w:cs="Arial"/>
          <w:i/>
          <w:color w:val="000000"/>
          <w:sz w:val="24"/>
          <w:szCs w:val="24"/>
        </w:rPr>
        <w:t>Napoli dal Novecento al futuro: architettura, design e urbanistica</w:t>
      </w:r>
      <w:r w:rsidRPr="00431105">
        <w:rPr>
          <w:rFonts w:ascii="Arial" w:hAnsi="Arial" w:cs="Arial"/>
          <w:color w:val="000000"/>
          <w:sz w:val="24"/>
          <w:szCs w:val="24"/>
        </w:rPr>
        <w:t xml:space="preserve">. Napoli: </w:t>
      </w:r>
      <w:proofErr w:type="spellStart"/>
      <w:r w:rsidRPr="00431105">
        <w:rPr>
          <w:rFonts w:ascii="Arial" w:hAnsi="Arial" w:cs="Arial"/>
          <w:color w:val="000000"/>
          <w:sz w:val="24"/>
          <w:szCs w:val="24"/>
        </w:rPr>
        <w:t>Electa</w:t>
      </w:r>
      <w:proofErr w:type="spellEnd"/>
      <w:r w:rsidRPr="00431105">
        <w:rPr>
          <w:rFonts w:ascii="Arial" w:hAnsi="Arial" w:cs="Arial"/>
          <w:color w:val="000000"/>
          <w:sz w:val="24"/>
          <w:szCs w:val="24"/>
        </w:rPr>
        <w:t xml:space="preserve"> Napoli</w:t>
      </w:r>
      <w:r>
        <w:rPr>
          <w:rFonts w:ascii="Arial" w:hAnsi="Arial" w:cs="Arial"/>
          <w:color w:val="000000"/>
          <w:sz w:val="24"/>
          <w:szCs w:val="24"/>
        </w:rPr>
        <w:t>.</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Graziano</w:t>
      </w:r>
      <w:r w:rsidRPr="001B1AE2">
        <w:rPr>
          <w:rFonts w:ascii="Arial" w:hAnsi="Arial" w:cs="Arial"/>
          <w:sz w:val="24"/>
          <w:szCs w:val="24"/>
        </w:rPr>
        <w:t xml:space="preserve"> A. (2008). </w:t>
      </w:r>
      <w:r w:rsidRPr="001B1AE2">
        <w:rPr>
          <w:rFonts w:ascii="Arial" w:hAnsi="Arial" w:cs="Arial"/>
          <w:i/>
          <w:sz w:val="24"/>
          <w:szCs w:val="24"/>
        </w:rPr>
        <w:t>Stefania Filo Speziale</w:t>
      </w:r>
      <w:r w:rsidRPr="001B1AE2">
        <w:rPr>
          <w:rFonts w:ascii="Arial" w:hAnsi="Arial" w:cs="Arial"/>
          <w:sz w:val="24"/>
          <w:szCs w:val="24"/>
        </w:rPr>
        <w:t xml:space="preserve">, in B. </w:t>
      </w:r>
      <w:r w:rsidRPr="001B1AE2">
        <w:rPr>
          <w:rFonts w:ascii="Arial" w:hAnsi="Arial" w:cs="Arial"/>
          <w:smallCaps/>
          <w:sz w:val="24"/>
          <w:szCs w:val="24"/>
        </w:rPr>
        <w:t>Gravagnuolo</w:t>
      </w:r>
      <w:r w:rsidRPr="001B1AE2">
        <w:rPr>
          <w:rFonts w:ascii="Arial" w:hAnsi="Arial" w:cs="Arial"/>
          <w:sz w:val="24"/>
          <w:szCs w:val="24"/>
        </w:rPr>
        <w:t xml:space="preserve"> et al. (a cura di)</w:t>
      </w:r>
      <w:r w:rsidRPr="001B1AE2">
        <w:rPr>
          <w:rFonts w:ascii="Arial" w:hAnsi="Arial" w:cs="Arial"/>
          <w:i/>
          <w:sz w:val="24"/>
          <w:szCs w:val="24"/>
        </w:rPr>
        <w:t xml:space="preserve"> La Facoltà di Architettura dell’Ateneo fridericiano di Napoli 1928-2008.</w:t>
      </w:r>
      <w:r w:rsidRPr="001B1AE2">
        <w:rPr>
          <w:rFonts w:ascii="Arial" w:hAnsi="Arial" w:cs="Arial"/>
          <w:sz w:val="24"/>
          <w:szCs w:val="24"/>
        </w:rPr>
        <w:t xml:space="preserve"> Napoli: </w:t>
      </w:r>
      <w:proofErr w:type="spellStart"/>
      <w:r w:rsidRPr="001B1AE2">
        <w:rPr>
          <w:rFonts w:ascii="Arial" w:hAnsi="Arial" w:cs="Arial"/>
          <w:sz w:val="24"/>
          <w:szCs w:val="24"/>
        </w:rPr>
        <w:t>Clean</w:t>
      </w:r>
      <w:proofErr w:type="spellEnd"/>
      <w:r w:rsidRPr="001B1AE2">
        <w:rPr>
          <w:rFonts w:ascii="Arial" w:hAnsi="Arial" w:cs="Arial"/>
          <w:sz w:val="24"/>
          <w:szCs w:val="24"/>
        </w:rPr>
        <w:t>, p. 387.</w:t>
      </w:r>
    </w:p>
    <w:p w:rsidR="001B1AE2" w:rsidRPr="001B1AE2" w:rsidRDefault="001B1AE2" w:rsidP="00F40203">
      <w:pPr>
        <w:autoSpaceDE w:val="0"/>
        <w:autoSpaceDN w:val="0"/>
        <w:adjustRightInd w:val="0"/>
        <w:spacing w:after="0" w:line="280" w:lineRule="exact"/>
        <w:jc w:val="both"/>
        <w:rPr>
          <w:rFonts w:ascii="Arial" w:hAnsi="Arial" w:cs="Arial"/>
          <w:sz w:val="24"/>
          <w:szCs w:val="24"/>
          <w:lang w:eastAsia="it-IT"/>
        </w:rPr>
      </w:pPr>
      <w:r w:rsidRPr="001B1AE2">
        <w:rPr>
          <w:rFonts w:ascii="Arial" w:hAnsi="Arial" w:cs="Arial"/>
          <w:i/>
          <w:sz w:val="24"/>
          <w:szCs w:val="24"/>
          <w:lang w:eastAsia="it-IT"/>
        </w:rPr>
        <w:t xml:space="preserve">I 14 anni del piano INA-Casa. </w:t>
      </w:r>
      <w:r w:rsidRPr="001B1AE2">
        <w:rPr>
          <w:rFonts w:ascii="Arial" w:hAnsi="Arial" w:cs="Arial"/>
          <w:sz w:val="24"/>
          <w:szCs w:val="24"/>
          <w:lang w:eastAsia="it-IT"/>
        </w:rPr>
        <w:t xml:space="preserve">(1963). A cura di </w:t>
      </w:r>
      <w:r w:rsidRPr="001B1AE2">
        <w:rPr>
          <w:rFonts w:ascii="Arial" w:hAnsi="Arial" w:cs="Arial"/>
          <w:caps/>
          <w:sz w:val="24"/>
          <w:szCs w:val="24"/>
          <w:lang w:eastAsia="it-IT"/>
        </w:rPr>
        <w:t>Beretta Anguissola</w:t>
      </w:r>
      <w:r w:rsidRPr="001B1AE2">
        <w:rPr>
          <w:rFonts w:ascii="Arial" w:hAnsi="Arial" w:cs="Arial"/>
          <w:i/>
          <w:sz w:val="24"/>
          <w:szCs w:val="24"/>
          <w:lang w:eastAsia="it-IT"/>
        </w:rPr>
        <w:t xml:space="preserve"> </w:t>
      </w:r>
      <w:r w:rsidRPr="001B1AE2">
        <w:rPr>
          <w:rFonts w:ascii="Arial" w:hAnsi="Arial" w:cs="Arial"/>
          <w:sz w:val="24"/>
          <w:szCs w:val="24"/>
          <w:lang w:eastAsia="it-IT"/>
        </w:rPr>
        <w:t xml:space="preserve">L. Roma: </w:t>
      </w:r>
      <w:proofErr w:type="spellStart"/>
      <w:r w:rsidRPr="001B1AE2">
        <w:rPr>
          <w:rFonts w:ascii="Arial" w:hAnsi="Arial" w:cs="Arial"/>
          <w:sz w:val="24"/>
          <w:szCs w:val="24"/>
          <w:lang w:eastAsia="it-IT"/>
        </w:rPr>
        <w:t>Staderini</w:t>
      </w:r>
      <w:proofErr w:type="spellEnd"/>
      <w:r w:rsidRPr="001B1AE2">
        <w:rPr>
          <w:rFonts w:ascii="Arial" w:hAnsi="Arial" w:cs="Arial"/>
          <w:sz w:val="24"/>
          <w:szCs w:val="24"/>
          <w:lang w:eastAsia="it-IT"/>
        </w:rPr>
        <w:t>.</w:t>
      </w:r>
    </w:p>
    <w:p w:rsidR="001B1AE2" w:rsidRPr="001B1AE2" w:rsidRDefault="001B1AE2" w:rsidP="00F40203">
      <w:pPr>
        <w:autoSpaceDE w:val="0"/>
        <w:autoSpaceDN w:val="0"/>
        <w:adjustRightInd w:val="0"/>
        <w:spacing w:after="0" w:line="280" w:lineRule="exact"/>
        <w:jc w:val="both"/>
        <w:rPr>
          <w:rFonts w:ascii="Arial" w:hAnsi="Arial" w:cs="Arial"/>
          <w:sz w:val="24"/>
          <w:szCs w:val="24"/>
          <w:lang w:val="en-US"/>
        </w:rPr>
      </w:pPr>
      <w:r w:rsidRPr="001B1AE2">
        <w:rPr>
          <w:rFonts w:ascii="Arial" w:hAnsi="Arial" w:cs="Arial"/>
          <w:caps/>
          <w:sz w:val="24"/>
          <w:szCs w:val="24"/>
        </w:rPr>
        <w:t>Istituto Autonomo Case Popolari per la Provincia di Napoli (1989).</w:t>
      </w:r>
      <w:r w:rsidRPr="001B1AE2">
        <w:rPr>
          <w:rFonts w:ascii="Arial" w:hAnsi="Arial" w:cs="Arial"/>
          <w:i/>
          <w:sz w:val="24"/>
          <w:szCs w:val="24"/>
        </w:rPr>
        <w:t>1908-1988, 80 anni per Napoli.</w:t>
      </w:r>
      <w:r w:rsidRPr="001B1AE2">
        <w:rPr>
          <w:rFonts w:ascii="Arial" w:hAnsi="Arial" w:cs="Arial"/>
          <w:sz w:val="24"/>
          <w:szCs w:val="24"/>
        </w:rPr>
        <w:t xml:space="preserve"> </w:t>
      </w:r>
      <w:r w:rsidRPr="001B1AE2">
        <w:rPr>
          <w:rFonts w:ascii="Arial" w:hAnsi="Arial" w:cs="Arial"/>
          <w:sz w:val="24"/>
          <w:szCs w:val="24"/>
          <w:lang w:val="en-US"/>
        </w:rPr>
        <w:t xml:space="preserve">Napoli: Gallo </w:t>
      </w:r>
      <w:proofErr w:type="spellStart"/>
      <w:r w:rsidRPr="001B1AE2">
        <w:rPr>
          <w:rFonts w:ascii="Arial" w:hAnsi="Arial" w:cs="Arial"/>
          <w:sz w:val="24"/>
          <w:szCs w:val="24"/>
          <w:lang w:val="en-US"/>
        </w:rPr>
        <w:t>editore</w:t>
      </w:r>
      <w:proofErr w:type="spellEnd"/>
      <w:r w:rsidRPr="001B1AE2">
        <w:rPr>
          <w:rFonts w:ascii="Arial" w:hAnsi="Arial" w:cs="Arial"/>
          <w:sz w:val="24"/>
          <w:szCs w:val="24"/>
          <w:lang w:val="en-US"/>
        </w:rPr>
        <w:t xml:space="preserve"> </w:t>
      </w:r>
    </w:p>
    <w:p w:rsidR="001B1AE2" w:rsidRPr="001B1AE2" w:rsidRDefault="001B1AE2" w:rsidP="00F40203">
      <w:pPr>
        <w:spacing w:after="0" w:line="280" w:lineRule="exact"/>
        <w:jc w:val="both"/>
        <w:rPr>
          <w:rFonts w:ascii="Arial" w:eastAsia="Times New Roman" w:hAnsi="Arial" w:cs="Arial"/>
          <w:sz w:val="24"/>
          <w:szCs w:val="24"/>
          <w:lang w:eastAsia="it-IT"/>
        </w:rPr>
      </w:pPr>
      <w:r w:rsidRPr="001B1AE2">
        <w:rPr>
          <w:rFonts w:ascii="Arial" w:eastAsia="Times New Roman" w:hAnsi="Arial" w:cs="Arial"/>
          <w:caps/>
          <w:sz w:val="24"/>
          <w:szCs w:val="24"/>
          <w:lang w:val="en-US" w:eastAsia="it-IT"/>
        </w:rPr>
        <w:t>Lynch</w:t>
      </w:r>
      <w:r w:rsidRPr="001B1AE2">
        <w:rPr>
          <w:rFonts w:ascii="Arial" w:eastAsia="Times New Roman" w:hAnsi="Arial" w:cs="Arial"/>
          <w:sz w:val="24"/>
          <w:szCs w:val="24"/>
          <w:lang w:val="en-US" w:eastAsia="it-IT"/>
        </w:rPr>
        <w:t xml:space="preserve">, K., 1960, </w:t>
      </w:r>
      <w:r w:rsidRPr="001B1AE2">
        <w:rPr>
          <w:rFonts w:ascii="Arial" w:eastAsia="Times New Roman" w:hAnsi="Arial" w:cs="Arial"/>
          <w:i/>
          <w:sz w:val="24"/>
          <w:szCs w:val="24"/>
          <w:lang w:val="en-US" w:eastAsia="it-IT"/>
        </w:rPr>
        <w:t>The Image of the City, Cambridge</w:t>
      </w:r>
      <w:r w:rsidRPr="001B1AE2">
        <w:rPr>
          <w:rFonts w:ascii="Arial" w:eastAsia="Times New Roman" w:hAnsi="Arial" w:cs="Arial"/>
          <w:sz w:val="24"/>
          <w:szCs w:val="24"/>
          <w:lang w:val="en-US" w:eastAsia="it-IT"/>
        </w:rPr>
        <w:t xml:space="preserve">: </w:t>
      </w:r>
      <w:proofErr w:type="spellStart"/>
      <w:r w:rsidRPr="001B1AE2">
        <w:rPr>
          <w:rFonts w:ascii="Arial" w:eastAsia="Times New Roman" w:hAnsi="Arial" w:cs="Arial"/>
          <w:sz w:val="24"/>
          <w:szCs w:val="24"/>
          <w:lang w:val="en-US" w:eastAsia="it-IT"/>
        </w:rPr>
        <w:t>Mit</w:t>
      </w:r>
      <w:proofErr w:type="spellEnd"/>
      <w:r w:rsidRPr="001B1AE2">
        <w:rPr>
          <w:rFonts w:ascii="Arial" w:eastAsia="Times New Roman" w:hAnsi="Arial" w:cs="Arial"/>
          <w:sz w:val="24"/>
          <w:szCs w:val="24"/>
          <w:lang w:val="en-US" w:eastAsia="it-IT"/>
        </w:rPr>
        <w:t xml:space="preserve"> Press. </w:t>
      </w:r>
      <w:r w:rsidRPr="001B1AE2">
        <w:rPr>
          <w:rFonts w:ascii="Arial" w:eastAsia="Times New Roman" w:hAnsi="Arial" w:cs="Arial"/>
          <w:sz w:val="24"/>
          <w:szCs w:val="24"/>
          <w:lang w:eastAsia="it-IT"/>
        </w:rPr>
        <w:t xml:space="preserve">Ed. </w:t>
      </w:r>
      <w:proofErr w:type="spellStart"/>
      <w:r w:rsidRPr="001B1AE2">
        <w:rPr>
          <w:rFonts w:ascii="Arial" w:eastAsia="Times New Roman" w:hAnsi="Arial" w:cs="Arial"/>
          <w:sz w:val="24"/>
          <w:szCs w:val="24"/>
          <w:lang w:eastAsia="it-IT"/>
        </w:rPr>
        <w:t>it</w:t>
      </w:r>
      <w:proofErr w:type="spellEnd"/>
      <w:r w:rsidRPr="001B1AE2">
        <w:rPr>
          <w:rFonts w:ascii="Arial" w:eastAsia="Times New Roman" w:hAnsi="Arial" w:cs="Arial"/>
          <w:sz w:val="24"/>
          <w:szCs w:val="24"/>
          <w:lang w:eastAsia="it-IT"/>
        </w:rPr>
        <w:t xml:space="preserve">. </w:t>
      </w:r>
      <w:r w:rsidRPr="001B1AE2">
        <w:rPr>
          <w:rFonts w:ascii="Arial" w:eastAsia="Times New Roman" w:hAnsi="Arial" w:cs="Arial"/>
          <w:i/>
          <w:sz w:val="24"/>
          <w:szCs w:val="24"/>
          <w:lang w:eastAsia="it-IT"/>
        </w:rPr>
        <w:t>L’immagine della città</w:t>
      </w:r>
      <w:r w:rsidRPr="001B1AE2">
        <w:rPr>
          <w:rFonts w:ascii="Arial" w:eastAsia="Times New Roman" w:hAnsi="Arial" w:cs="Arial"/>
          <w:sz w:val="24"/>
          <w:szCs w:val="24"/>
          <w:lang w:eastAsia="it-IT"/>
        </w:rPr>
        <w:t xml:space="preserve">, Marsilio, Padova 1964 (1985 9°ed.) </w:t>
      </w:r>
    </w:p>
    <w:p w:rsidR="00D107F4" w:rsidRPr="00D107F4" w:rsidRDefault="00D107F4" w:rsidP="00157C2F">
      <w:pPr>
        <w:spacing w:after="0" w:line="280" w:lineRule="atLeast"/>
        <w:jc w:val="both"/>
        <w:rPr>
          <w:rFonts w:ascii="Verdana" w:hAnsi="Verdana"/>
          <w:b/>
          <w:spacing w:val="-17"/>
          <w:w w:val="105"/>
          <w:sz w:val="24"/>
          <w:szCs w:val="24"/>
        </w:rPr>
      </w:pPr>
      <w:r w:rsidRPr="001B1AE2">
        <w:rPr>
          <w:rFonts w:ascii="Arial" w:hAnsi="Arial" w:cs="Arial"/>
          <w:caps/>
          <w:sz w:val="24"/>
          <w:szCs w:val="24"/>
        </w:rPr>
        <w:t>Mangone</w:t>
      </w:r>
      <w:r w:rsidRPr="001B1AE2">
        <w:rPr>
          <w:rFonts w:ascii="Arial" w:hAnsi="Arial" w:cs="Arial"/>
          <w:sz w:val="24"/>
          <w:szCs w:val="24"/>
        </w:rPr>
        <w:t>, F.</w:t>
      </w:r>
      <w:r>
        <w:rPr>
          <w:rFonts w:ascii="Arial" w:hAnsi="Arial" w:cs="Arial"/>
          <w:sz w:val="24"/>
          <w:szCs w:val="24"/>
        </w:rPr>
        <w:t xml:space="preserve">, </w:t>
      </w:r>
      <w:r w:rsidRPr="006F4CAF">
        <w:rPr>
          <w:rFonts w:ascii="Arial" w:hAnsi="Arial" w:cs="Arial"/>
          <w:caps/>
          <w:sz w:val="24"/>
          <w:szCs w:val="24"/>
        </w:rPr>
        <w:t>Belli,</w:t>
      </w:r>
      <w:r w:rsidRPr="00D107F4">
        <w:rPr>
          <w:rFonts w:ascii="Arial" w:hAnsi="Arial" w:cs="Arial"/>
          <w:sz w:val="24"/>
          <w:szCs w:val="24"/>
        </w:rPr>
        <w:t xml:space="preserve"> G. (2011). </w:t>
      </w:r>
      <w:r w:rsidRPr="00D107F4">
        <w:rPr>
          <w:rStyle w:val="Enfasigrassetto"/>
          <w:rFonts w:ascii="Arial" w:hAnsi="Arial" w:cs="Arial"/>
          <w:b w:val="0"/>
          <w:i/>
          <w:color w:val="000000"/>
          <w:sz w:val="24"/>
          <w:szCs w:val="24"/>
          <w:shd w:val="clear" w:color="auto" w:fill="FFFFFF"/>
        </w:rPr>
        <w:t>Posillipo, Fuorigrotta e Bagnoli: progetti urbanistici per la Napoli del mito: 1860-1935</w:t>
      </w:r>
      <w:r w:rsidR="00157C2F">
        <w:rPr>
          <w:rStyle w:val="Enfasigrassetto"/>
          <w:rFonts w:ascii="Arial" w:hAnsi="Arial" w:cs="Arial"/>
          <w:b w:val="0"/>
          <w:color w:val="000000"/>
          <w:sz w:val="24"/>
          <w:szCs w:val="24"/>
          <w:shd w:val="clear" w:color="auto" w:fill="FFFFFF"/>
        </w:rPr>
        <w:t>.</w:t>
      </w:r>
      <w:r w:rsidRPr="00D107F4">
        <w:rPr>
          <w:rStyle w:val="Enfasigrassetto"/>
          <w:rFonts w:ascii="Arial" w:hAnsi="Arial" w:cs="Arial"/>
          <w:b w:val="0"/>
          <w:color w:val="000000"/>
          <w:sz w:val="24"/>
          <w:szCs w:val="24"/>
          <w:shd w:val="clear" w:color="auto" w:fill="FFFFFF"/>
        </w:rPr>
        <w:t xml:space="preserve"> Napoli: Grimaldi</w:t>
      </w:r>
      <w:r w:rsidR="00157C2F">
        <w:rPr>
          <w:rStyle w:val="Enfasigrassetto"/>
          <w:rFonts w:ascii="Arial" w:hAnsi="Arial" w:cs="Arial"/>
          <w:b w:val="0"/>
          <w:color w:val="000000"/>
          <w:sz w:val="24"/>
          <w:szCs w:val="24"/>
          <w:shd w:val="clear" w:color="auto" w:fill="FFFFFF"/>
        </w:rPr>
        <w:t>.</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Mangone</w:t>
      </w:r>
      <w:r w:rsidRPr="001B1AE2">
        <w:rPr>
          <w:rFonts w:ascii="Arial" w:hAnsi="Arial" w:cs="Arial"/>
          <w:sz w:val="24"/>
          <w:szCs w:val="24"/>
        </w:rPr>
        <w:t xml:space="preserve">, F. (2001). </w:t>
      </w:r>
      <w:r w:rsidRPr="001B1AE2">
        <w:rPr>
          <w:rFonts w:ascii="Arial" w:hAnsi="Arial" w:cs="Arial"/>
          <w:i/>
          <w:sz w:val="24"/>
          <w:szCs w:val="24"/>
        </w:rPr>
        <w:t>Un caso singolare: l’Ina-Casa a Capri.</w:t>
      </w:r>
      <w:r w:rsidRPr="001B1AE2">
        <w:rPr>
          <w:rFonts w:ascii="Arial" w:hAnsi="Arial" w:cs="Arial"/>
          <w:sz w:val="24"/>
          <w:szCs w:val="24"/>
        </w:rPr>
        <w:t xml:space="preserve"> In </w:t>
      </w:r>
      <w:r w:rsidRPr="001B1AE2">
        <w:rPr>
          <w:rFonts w:ascii="Arial" w:hAnsi="Arial" w:cs="Arial"/>
          <w:i/>
          <w:sz w:val="24"/>
          <w:szCs w:val="24"/>
        </w:rPr>
        <w:t xml:space="preserve">La grande ricostruzione. Il piano Ina-Casa e l’Italia degli anni ’50. </w:t>
      </w:r>
      <w:r w:rsidRPr="001B1AE2">
        <w:rPr>
          <w:rFonts w:ascii="Arial" w:hAnsi="Arial" w:cs="Arial"/>
          <w:sz w:val="24"/>
          <w:szCs w:val="24"/>
        </w:rPr>
        <w:t xml:space="preserve">A cura di </w:t>
      </w:r>
      <w:proofErr w:type="spellStart"/>
      <w:r w:rsidRPr="001B1AE2">
        <w:rPr>
          <w:rFonts w:ascii="Arial" w:hAnsi="Arial" w:cs="Arial"/>
          <w:caps/>
          <w:sz w:val="24"/>
          <w:szCs w:val="24"/>
        </w:rPr>
        <w:t>Di</w:t>
      </w:r>
      <w:proofErr w:type="spellEnd"/>
      <w:r w:rsidRPr="001B1AE2">
        <w:rPr>
          <w:rFonts w:ascii="Arial" w:hAnsi="Arial" w:cs="Arial"/>
          <w:caps/>
          <w:sz w:val="24"/>
          <w:szCs w:val="24"/>
        </w:rPr>
        <w:t xml:space="preserve"> Biagi</w:t>
      </w:r>
      <w:r w:rsidRPr="001B1AE2">
        <w:rPr>
          <w:rFonts w:ascii="Arial" w:hAnsi="Arial" w:cs="Arial"/>
          <w:smallCaps/>
          <w:sz w:val="24"/>
          <w:szCs w:val="24"/>
        </w:rPr>
        <w:t>,</w:t>
      </w:r>
      <w:r w:rsidRPr="001B1AE2">
        <w:rPr>
          <w:rFonts w:ascii="Arial" w:hAnsi="Arial" w:cs="Arial"/>
          <w:sz w:val="24"/>
          <w:szCs w:val="24"/>
        </w:rPr>
        <w:t xml:space="preserve"> P. Roma: Donzelli, pp. 453-457.</w:t>
      </w:r>
    </w:p>
    <w:p w:rsidR="00A04B8F" w:rsidRPr="00A04B8F" w:rsidRDefault="00A04B8F" w:rsidP="00215FAB">
      <w:pPr>
        <w:autoSpaceDE w:val="0"/>
        <w:autoSpaceDN w:val="0"/>
        <w:adjustRightInd w:val="0"/>
        <w:spacing w:after="0" w:line="280" w:lineRule="exact"/>
        <w:jc w:val="both"/>
        <w:rPr>
          <w:rFonts w:ascii="Arial" w:hAnsi="Arial" w:cs="Arial"/>
          <w:caps/>
          <w:sz w:val="24"/>
          <w:szCs w:val="24"/>
        </w:rPr>
      </w:pPr>
      <w:r w:rsidRPr="00A04B8F">
        <w:rPr>
          <w:rFonts w:ascii="Arial" w:hAnsi="Arial" w:cs="Arial"/>
          <w:caps/>
          <w:sz w:val="24"/>
          <w:szCs w:val="24"/>
        </w:rPr>
        <w:t>Manzo</w:t>
      </w:r>
      <w:r>
        <w:rPr>
          <w:rFonts w:ascii="Arial" w:hAnsi="Arial" w:cs="Arial"/>
          <w:caps/>
          <w:sz w:val="24"/>
          <w:szCs w:val="24"/>
        </w:rPr>
        <w:t>,</w:t>
      </w:r>
      <w:r w:rsidRPr="00A04B8F">
        <w:rPr>
          <w:rFonts w:ascii="Arial" w:hAnsi="Arial" w:cs="Arial"/>
          <w:sz w:val="24"/>
          <w:szCs w:val="24"/>
        </w:rPr>
        <w:t xml:space="preserve"> E.</w:t>
      </w:r>
      <w:r>
        <w:rPr>
          <w:rFonts w:ascii="Arial" w:hAnsi="Arial" w:cs="Arial"/>
          <w:sz w:val="24"/>
          <w:szCs w:val="24"/>
        </w:rPr>
        <w:t xml:space="preserve"> (2005).</w:t>
      </w:r>
      <w:r w:rsidRPr="00A04B8F">
        <w:rPr>
          <w:rFonts w:ascii="Arial" w:hAnsi="Arial" w:cs="Arial"/>
          <w:sz w:val="24"/>
          <w:szCs w:val="24"/>
        </w:rPr>
        <w:t xml:space="preserve"> </w:t>
      </w:r>
      <w:r w:rsidRPr="00A04B8F">
        <w:rPr>
          <w:rFonts w:ascii="Arial" w:hAnsi="Arial" w:cs="Arial"/>
          <w:i/>
          <w:sz w:val="24"/>
          <w:szCs w:val="24"/>
        </w:rPr>
        <w:t>Architetture del moderno a Napoli tra progetto e prassi. La casa di Stefania Filo Speziale</w:t>
      </w:r>
      <w:r>
        <w:rPr>
          <w:rFonts w:ascii="Arial" w:hAnsi="Arial" w:cs="Arial"/>
          <w:i/>
          <w:sz w:val="24"/>
          <w:szCs w:val="24"/>
        </w:rPr>
        <w:t>.</w:t>
      </w:r>
      <w:r w:rsidRPr="00A04B8F">
        <w:rPr>
          <w:rFonts w:ascii="Arial" w:hAnsi="Arial" w:cs="Arial"/>
          <w:sz w:val="24"/>
          <w:szCs w:val="24"/>
        </w:rPr>
        <w:t xml:space="preserve"> </w:t>
      </w:r>
      <w:r>
        <w:rPr>
          <w:rFonts w:ascii="Arial" w:hAnsi="Arial" w:cs="Arial"/>
          <w:sz w:val="24"/>
          <w:szCs w:val="24"/>
        </w:rPr>
        <w:t>I</w:t>
      </w:r>
      <w:r w:rsidRPr="00A04B8F">
        <w:rPr>
          <w:rFonts w:ascii="Arial" w:hAnsi="Arial" w:cs="Arial"/>
          <w:sz w:val="24"/>
          <w:szCs w:val="24"/>
        </w:rPr>
        <w:t xml:space="preserve">n </w:t>
      </w:r>
      <w:r w:rsidRPr="00A04B8F">
        <w:rPr>
          <w:rFonts w:ascii="Arial" w:hAnsi="Arial" w:cs="Arial"/>
          <w:i/>
          <w:sz w:val="24"/>
          <w:szCs w:val="24"/>
        </w:rPr>
        <w:t xml:space="preserve">Il moderno tra conservazione e trasformazione: dieci anni di </w:t>
      </w:r>
      <w:proofErr w:type="spellStart"/>
      <w:r w:rsidRPr="00A04B8F">
        <w:rPr>
          <w:rFonts w:ascii="Arial" w:hAnsi="Arial" w:cs="Arial"/>
          <w:i/>
          <w:sz w:val="24"/>
          <w:szCs w:val="24"/>
        </w:rPr>
        <w:t>Do.Co.Mo.Mo</w:t>
      </w:r>
      <w:proofErr w:type="spellEnd"/>
      <w:r w:rsidRPr="00A04B8F">
        <w:rPr>
          <w:rFonts w:ascii="Arial" w:hAnsi="Arial" w:cs="Arial"/>
          <w:i/>
          <w:sz w:val="24"/>
          <w:szCs w:val="24"/>
        </w:rPr>
        <w:t>. Italia. Bilanci e prospettive</w:t>
      </w:r>
      <w:r>
        <w:rPr>
          <w:rFonts w:ascii="Arial" w:hAnsi="Arial" w:cs="Arial"/>
          <w:i/>
          <w:sz w:val="24"/>
          <w:szCs w:val="24"/>
        </w:rPr>
        <w:t>.</w:t>
      </w:r>
      <w:r w:rsidRPr="00A04B8F">
        <w:rPr>
          <w:rFonts w:ascii="Arial" w:hAnsi="Arial" w:cs="Arial"/>
          <w:sz w:val="24"/>
          <w:szCs w:val="24"/>
        </w:rPr>
        <w:t xml:space="preserve"> </w:t>
      </w:r>
      <w:r>
        <w:rPr>
          <w:rFonts w:ascii="Arial" w:hAnsi="Arial" w:cs="Arial"/>
          <w:sz w:val="24"/>
          <w:szCs w:val="24"/>
        </w:rPr>
        <w:t>A</w:t>
      </w:r>
      <w:r w:rsidRPr="00A04B8F">
        <w:rPr>
          <w:rFonts w:ascii="Arial" w:hAnsi="Arial" w:cs="Arial"/>
          <w:sz w:val="24"/>
          <w:szCs w:val="24"/>
        </w:rPr>
        <w:t xml:space="preserve"> cura di </w:t>
      </w:r>
      <w:proofErr w:type="spellStart"/>
      <w:r w:rsidRPr="00A04B8F">
        <w:rPr>
          <w:rFonts w:ascii="Arial" w:hAnsi="Arial" w:cs="Arial"/>
          <w:sz w:val="24"/>
          <w:szCs w:val="24"/>
        </w:rPr>
        <w:t>Pratali</w:t>
      </w:r>
      <w:proofErr w:type="spellEnd"/>
      <w:r w:rsidRPr="00A04B8F">
        <w:rPr>
          <w:rFonts w:ascii="Arial" w:hAnsi="Arial" w:cs="Arial"/>
          <w:sz w:val="24"/>
          <w:szCs w:val="24"/>
        </w:rPr>
        <w:t xml:space="preserve"> Maffei S., Rovello F., Atti del Convegno Internazionale</w:t>
      </w:r>
      <w:r>
        <w:rPr>
          <w:rFonts w:ascii="Arial" w:hAnsi="Arial" w:cs="Arial"/>
          <w:sz w:val="24"/>
          <w:szCs w:val="24"/>
        </w:rPr>
        <w:t>.</w:t>
      </w:r>
      <w:r w:rsidRPr="00A04B8F">
        <w:rPr>
          <w:rFonts w:ascii="Arial" w:hAnsi="Arial" w:cs="Arial"/>
          <w:sz w:val="24"/>
          <w:szCs w:val="24"/>
        </w:rPr>
        <w:t xml:space="preserve"> </w:t>
      </w:r>
      <w:r>
        <w:rPr>
          <w:rFonts w:ascii="Arial" w:hAnsi="Arial" w:cs="Arial"/>
          <w:sz w:val="24"/>
          <w:szCs w:val="24"/>
        </w:rPr>
        <w:t xml:space="preserve">Trieste: </w:t>
      </w:r>
      <w:proofErr w:type="spellStart"/>
      <w:r w:rsidRPr="00A04B8F">
        <w:rPr>
          <w:rFonts w:ascii="Arial" w:hAnsi="Arial" w:cs="Arial"/>
          <w:sz w:val="24"/>
          <w:szCs w:val="24"/>
        </w:rPr>
        <w:t>Editreg</w:t>
      </w:r>
      <w:proofErr w:type="spellEnd"/>
      <w:r w:rsidRPr="00A04B8F">
        <w:rPr>
          <w:rFonts w:ascii="Arial" w:hAnsi="Arial" w:cs="Arial"/>
          <w:sz w:val="24"/>
          <w:szCs w:val="24"/>
        </w:rPr>
        <w:t>, pp. 155-159</w:t>
      </w:r>
      <w:r>
        <w:rPr>
          <w:rFonts w:ascii="Arial" w:hAnsi="Arial" w:cs="Arial"/>
          <w:sz w:val="24"/>
          <w:szCs w:val="24"/>
        </w:rPr>
        <w:t>.</w:t>
      </w:r>
    </w:p>
    <w:p w:rsidR="001B1AE2" w:rsidRPr="001B1AE2" w:rsidRDefault="001B1AE2" w:rsidP="00215FAB">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 xml:space="preserve">MARCHIGIANI, E. (2009) </w:t>
      </w:r>
      <w:r w:rsidRPr="001B1AE2">
        <w:rPr>
          <w:rFonts w:ascii="Arial" w:hAnsi="Arial" w:cs="Arial"/>
          <w:i/>
          <w:sz w:val="24"/>
          <w:szCs w:val="24"/>
        </w:rPr>
        <w:t xml:space="preserve">I molteplici paesaggi della percezione. Gordon Culle, </w:t>
      </w:r>
      <w:proofErr w:type="spellStart"/>
      <w:r w:rsidRPr="001B1AE2">
        <w:rPr>
          <w:rFonts w:ascii="Arial" w:hAnsi="Arial" w:cs="Arial"/>
          <w:i/>
          <w:sz w:val="24"/>
          <w:szCs w:val="24"/>
        </w:rPr>
        <w:t>Townscape</w:t>
      </w:r>
      <w:proofErr w:type="spellEnd"/>
      <w:r w:rsidRPr="001B1AE2">
        <w:rPr>
          <w:rFonts w:ascii="Arial" w:hAnsi="Arial" w:cs="Arial"/>
          <w:i/>
          <w:sz w:val="24"/>
          <w:szCs w:val="24"/>
        </w:rPr>
        <w:t>, 1961</w:t>
      </w:r>
      <w:r w:rsidRPr="001B1AE2">
        <w:rPr>
          <w:rFonts w:ascii="Arial" w:hAnsi="Arial" w:cs="Arial"/>
          <w:sz w:val="24"/>
          <w:szCs w:val="24"/>
        </w:rPr>
        <w:t xml:space="preserve">. In </w:t>
      </w:r>
      <w:r w:rsidRPr="001B1AE2">
        <w:rPr>
          <w:rFonts w:ascii="Arial" w:hAnsi="Arial" w:cs="Arial"/>
          <w:i/>
          <w:sz w:val="24"/>
          <w:szCs w:val="24"/>
        </w:rPr>
        <w:t>I classici dell’urbanistica moderna.</w:t>
      </w:r>
      <w:r w:rsidRPr="001B1AE2">
        <w:rPr>
          <w:rFonts w:ascii="Arial" w:hAnsi="Arial" w:cs="Arial"/>
          <w:sz w:val="24"/>
          <w:szCs w:val="24"/>
        </w:rPr>
        <w:t xml:space="preserve"> A cura di </w:t>
      </w:r>
      <w:proofErr w:type="spellStart"/>
      <w:r w:rsidRPr="001B1AE2">
        <w:rPr>
          <w:rFonts w:ascii="Arial" w:hAnsi="Arial" w:cs="Arial"/>
          <w:caps/>
          <w:sz w:val="24"/>
          <w:szCs w:val="24"/>
        </w:rPr>
        <w:t>Di</w:t>
      </w:r>
      <w:proofErr w:type="spellEnd"/>
      <w:r w:rsidRPr="001B1AE2">
        <w:rPr>
          <w:rFonts w:ascii="Arial" w:hAnsi="Arial" w:cs="Arial"/>
          <w:caps/>
          <w:sz w:val="24"/>
          <w:szCs w:val="24"/>
        </w:rPr>
        <w:t xml:space="preserve"> Biagi</w:t>
      </w:r>
      <w:r w:rsidRPr="001B1AE2">
        <w:rPr>
          <w:rFonts w:ascii="Arial" w:hAnsi="Arial" w:cs="Arial"/>
          <w:sz w:val="24"/>
          <w:szCs w:val="24"/>
        </w:rPr>
        <w:t>, P. Roma: Donzelli, pp. 163-190.</w:t>
      </w:r>
    </w:p>
    <w:p w:rsidR="001F5FAC" w:rsidRDefault="001F5FAC" w:rsidP="00F40203">
      <w:pPr>
        <w:autoSpaceDE w:val="0"/>
        <w:autoSpaceDN w:val="0"/>
        <w:adjustRightInd w:val="0"/>
        <w:spacing w:after="0" w:line="280" w:lineRule="exact"/>
        <w:jc w:val="both"/>
        <w:rPr>
          <w:rFonts w:ascii="Arial" w:hAnsi="Arial" w:cs="Arial"/>
          <w:caps/>
          <w:sz w:val="24"/>
          <w:szCs w:val="24"/>
        </w:rPr>
      </w:pPr>
      <w:r w:rsidRPr="001F5FAC">
        <w:rPr>
          <w:rFonts w:ascii="Arial" w:hAnsi="Arial" w:cs="Arial"/>
          <w:caps/>
          <w:sz w:val="24"/>
          <w:szCs w:val="24"/>
        </w:rPr>
        <w:t>Menna</w:t>
      </w:r>
      <w:r>
        <w:rPr>
          <w:rFonts w:ascii="Arial" w:hAnsi="Arial" w:cs="Arial"/>
          <w:sz w:val="24"/>
          <w:szCs w:val="24"/>
        </w:rPr>
        <w:t xml:space="preserve">, G. (2013). </w:t>
      </w:r>
      <w:r w:rsidRPr="001F5FAC">
        <w:rPr>
          <w:rFonts w:ascii="Arial" w:hAnsi="Arial" w:cs="Arial"/>
          <w:i/>
          <w:sz w:val="24"/>
          <w:szCs w:val="24"/>
        </w:rPr>
        <w:t>L’Arena Flegrea della Mostra d’Oltremare di Napoli (1938-2001).</w:t>
      </w:r>
      <w:r>
        <w:rPr>
          <w:rFonts w:ascii="Arial" w:hAnsi="Arial" w:cs="Arial"/>
          <w:sz w:val="24"/>
          <w:szCs w:val="24"/>
        </w:rPr>
        <w:t xml:space="preserve"> Napoli: </w:t>
      </w:r>
      <w:proofErr w:type="spellStart"/>
      <w:r>
        <w:rPr>
          <w:rFonts w:ascii="Arial" w:hAnsi="Arial" w:cs="Arial"/>
          <w:sz w:val="24"/>
          <w:szCs w:val="24"/>
        </w:rPr>
        <w:t>Paparo</w:t>
      </w:r>
      <w:proofErr w:type="spellEnd"/>
      <w:r>
        <w:rPr>
          <w:rFonts w:ascii="Arial" w:hAnsi="Arial" w:cs="Arial"/>
          <w:sz w:val="24"/>
          <w:szCs w:val="24"/>
        </w:rPr>
        <w:t xml:space="preserve">.   </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lastRenderedPageBreak/>
        <w:t>Muratori,</w:t>
      </w:r>
      <w:r w:rsidRPr="001B1AE2">
        <w:rPr>
          <w:rFonts w:ascii="Arial" w:hAnsi="Arial" w:cs="Arial"/>
          <w:sz w:val="24"/>
          <w:szCs w:val="24"/>
        </w:rPr>
        <w:t xml:space="preserve"> S. (1951). </w:t>
      </w:r>
      <w:r w:rsidRPr="001B1AE2">
        <w:rPr>
          <w:rFonts w:ascii="Arial" w:hAnsi="Arial" w:cs="Arial"/>
          <w:i/>
          <w:sz w:val="24"/>
          <w:szCs w:val="24"/>
        </w:rPr>
        <w:t>La gestione Ina-Casa e l’edilizia popolare in Italia</w:t>
      </w:r>
      <w:r w:rsidRPr="001B1AE2">
        <w:rPr>
          <w:rFonts w:ascii="Arial" w:hAnsi="Arial" w:cs="Arial"/>
          <w:sz w:val="24"/>
          <w:szCs w:val="24"/>
        </w:rPr>
        <w:t xml:space="preserve">. In «Rassegna critica di architettura», n. 20-21, pp. 11-24. </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Nicoloso</w:t>
      </w:r>
      <w:r w:rsidRPr="001B1AE2">
        <w:rPr>
          <w:rFonts w:ascii="Arial" w:hAnsi="Arial" w:cs="Arial"/>
          <w:sz w:val="24"/>
          <w:szCs w:val="24"/>
        </w:rPr>
        <w:t xml:space="preserve">, P. (2001). </w:t>
      </w:r>
      <w:r w:rsidRPr="001B1AE2">
        <w:rPr>
          <w:rFonts w:ascii="Arial" w:hAnsi="Arial" w:cs="Arial"/>
          <w:i/>
          <w:sz w:val="24"/>
          <w:szCs w:val="24"/>
        </w:rPr>
        <w:t>Gli architetti: il rilancio di una professione</w:t>
      </w:r>
      <w:r w:rsidRPr="001B1AE2">
        <w:rPr>
          <w:rFonts w:ascii="Arial" w:hAnsi="Arial" w:cs="Arial"/>
          <w:sz w:val="24"/>
          <w:szCs w:val="24"/>
        </w:rPr>
        <w:t xml:space="preserve">. In </w:t>
      </w:r>
      <w:r w:rsidRPr="001B1AE2">
        <w:rPr>
          <w:rFonts w:ascii="Arial" w:hAnsi="Arial" w:cs="Arial"/>
          <w:i/>
          <w:sz w:val="24"/>
          <w:szCs w:val="24"/>
        </w:rPr>
        <w:t xml:space="preserve">La grande ricostruzione. Il piano Ina-Casa e l’Italia degli anni ’50. </w:t>
      </w:r>
      <w:r w:rsidRPr="001B1AE2">
        <w:rPr>
          <w:rFonts w:ascii="Arial" w:hAnsi="Arial" w:cs="Arial"/>
          <w:sz w:val="24"/>
          <w:szCs w:val="24"/>
        </w:rPr>
        <w:t xml:space="preserve">A cura di </w:t>
      </w:r>
      <w:proofErr w:type="spellStart"/>
      <w:r w:rsidRPr="001B1AE2">
        <w:rPr>
          <w:rFonts w:ascii="Arial" w:hAnsi="Arial" w:cs="Arial"/>
          <w:caps/>
          <w:sz w:val="24"/>
          <w:szCs w:val="24"/>
        </w:rPr>
        <w:t>Di</w:t>
      </w:r>
      <w:proofErr w:type="spellEnd"/>
      <w:r w:rsidRPr="001B1AE2">
        <w:rPr>
          <w:rFonts w:ascii="Arial" w:hAnsi="Arial" w:cs="Arial"/>
          <w:caps/>
          <w:sz w:val="24"/>
          <w:szCs w:val="24"/>
        </w:rPr>
        <w:t xml:space="preserve"> Biagi</w:t>
      </w:r>
      <w:r w:rsidRPr="001B1AE2">
        <w:rPr>
          <w:rFonts w:ascii="Arial" w:hAnsi="Arial" w:cs="Arial"/>
          <w:smallCaps/>
          <w:sz w:val="24"/>
          <w:szCs w:val="24"/>
        </w:rPr>
        <w:t>,</w:t>
      </w:r>
      <w:r w:rsidRPr="001B1AE2">
        <w:rPr>
          <w:rFonts w:ascii="Arial" w:hAnsi="Arial" w:cs="Arial"/>
          <w:sz w:val="24"/>
          <w:szCs w:val="24"/>
        </w:rPr>
        <w:t xml:space="preserve"> P. Roma: Donzelli, pp. 77-97. </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Pagano</w:t>
      </w:r>
      <w:r w:rsidRPr="001B1AE2">
        <w:rPr>
          <w:rFonts w:ascii="Arial" w:hAnsi="Arial" w:cs="Arial"/>
          <w:smallCaps/>
          <w:sz w:val="24"/>
          <w:szCs w:val="24"/>
        </w:rPr>
        <w:t>,</w:t>
      </w:r>
      <w:r w:rsidRPr="001B1AE2">
        <w:rPr>
          <w:rFonts w:ascii="Arial" w:hAnsi="Arial" w:cs="Arial"/>
          <w:sz w:val="24"/>
          <w:szCs w:val="24"/>
        </w:rPr>
        <w:t xml:space="preserve"> L.</w:t>
      </w:r>
      <w:r w:rsidRPr="001B1AE2">
        <w:rPr>
          <w:rFonts w:ascii="Arial" w:hAnsi="Arial" w:cs="Arial"/>
          <w:smallCaps/>
          <w:sz w:val="24"/>
          <w:szCs w:val="24"/>
        </w:rPr>
        <w:t xml:space="preserve"> (2012).</w:t>
      </w:r>
      <w:r w:rsidRPr="001B1AE2">
        <w:rPr>
          <w:rFonts w:ascii="Arial" w:hAnsi="Arial" w:cs="Arial"/>
          <w:sz w:val="24"/>
          <w:szCs w:val="24"/>
        </w:rPr>
        <w:t xml:space="preserve"> </w:t>
      </w:r>
      <w:r w:rsidRPr="001B1AE2">
        <w:rPr>
          <w:rFonts w:ascii="Arial" w:hAnsi="Arial" w:cs="Arial"/>
          <w:i/>
          <w:sz w:val="24"/>
          <w:szCs w:val="24"/>
        </w:rPr>
        <w:t>Periferie di Napoli.</w:t>
      </w:r>
      <w:r w:rsidRPr="001B1AE2">
        <w:rPr>
          <w:rFonts w:ascii="Arial" w:hAnsi="Arial" w:cs="Arial"/>
          <w:sz w:val="24"/>
          <w:szCs w:val="24"/>
        </w:rPr>
        <w:t xml:space="preserve"> Roma: </w:t>
      </w:r>
      <w:proofErr w:type="spellStart"/>
      <w:r w:rsidRPr="001B1AE2">
        <w:rPr>
          <w:rFonts w:ascii="Arial" w:hAnsi="Arial" w:cs="Arial"/>
          <w:sz w:val="24"/>
          <w:szCs w:val="24"/>
        </w:rPr>
        <w:t>Aracne</w:t>
      </w:r>
      <w:proofErr w:type="spellEnd"/>
      <w:r w:rsidRPr="001B1AE2">
        <w:rPr>
          <w:rFonts w:ascii="Arial" w:hAnsi="Arial" w:cs="Arial"/>
          <w:sz w:val="24"/>
          <w:szCs w:val="24"/>
        </w:rPr>
        <w:t>.</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eastAsiaTheme="minorHAnsi" w:hAnsi="Arial" w:cs="Arial"/>
          <w:caps/>
          <w:sz w:val="24"/>
          <w:szCs w:val="24"/>
        </w:rPr>
        <w:t>Pavia</w:t>
      </w:r>
      <w:r w:rsidRPr="001B1AE2">
        <w:rPr>
          <w:rFonts w:ascii="Arial" w:eastAsiaTheme="minorHAnsi" w:hAnsi="Arial" w:cs="Arial"/>
          <w:sz w:val="24"/>
          <w:szCs w:val="24"/>
        </w:rPr>
        <w:t xml:space="preserve">, R. (2005). </w:t>
      </w:r>
      <w:r w:rsidRPr="001B1AE2">
        <w:rPr>
          <w:rFonts w:ascii="Arial" w:eastAsiaTheme="minorHAnsi" w:hAnsi="Arial" w:cs="Arial"/>
          <w:i/>
          <w:sz w:val="24"/>
          <w:szCs w:val="24"/>
        </w:rPr>
        <w:t>Le paure dell’urbanistica</w:t>
      </w:r>
      <w:r w:rsidRPr="001B1AE2">
        <w:rPr>
          <w:rFonts w:ascii="Arial" w:eastAsiaTheme="minorHAnsi" w:hAnsi="Arial" w:cs="Arial"/>
          <w:sz w:val="24"/>
          <w:szCs w:val="24"/>
        </w:rPr>
        <w:t xml:space="preserve">. Milano: </w:t>
      </w:r>
      <w:proofErr w:type="spellStart"/>
      <w:r w:rsidRPr="001B1AE2">
        <w:rPr>
          <w:rFonts w:ascii="Arial" w:eastAsiaTheme="minorHAnsi" w:hAnsi="Arial" w:cs="Arial"/>
          <w:sz w:val="24"/>
          <w:szCs w:val="24"/>
        </w:rPr>
        <w:t>Meltemi</w:t>
      </w:r>
      <w:proofErr w:type="spellEnd"/>
      <w:r w:rsidRPr="001B1AE2">
        <w:rPr>
          <w:rFonts w:ascii="Arial" w:eastAsiaTheme="minorHAnsi" w:hAnsi="Arial" w:cs="Arial"/>
          <w:sz w:val="24"/>
          <w:szCs w:val="24"/>
        </w:rPr>
        <w:t xml:space="preserve"> editore.   </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i/>
          <w:sz w:val="24"/>
          <w:szCs w:val="24"/>
        </w:rPr>
        <w:t>Per una città socievole. Le alterne fortune di piani e progetti</w:t>
      </w:r>
      <w:r w:rsidRPr="001B1AE2">
        <w:rPr>
          <w:rFonts w:ascii="Arial" w:hAnsi="Arial" w:cs="Arial"/>
          <w:sz w:val="24"/>
          <w:szCs w:val="24"/>
        </w:rPr>
        <w:t>. (2015). A cura di Treu, M.C. Novellara (RE): Palazzo Bonaretti Editore.</w:t>
      </w:r>
    </w:p>
    <w:p w:rsidR="001B1AE2" w:rsidRPr="001B1AE2" w:rsidRDefault="001B1AE2" w:rsidP="00F40203">
      <w:pPr>
        <w:pStyle w:val="Titolo1"/>
        <w:spacing w:before="0" w:line="280" w:lineRule="exact"/>
        <w:jc w:val="both"/>
        <w:rPr>
          <w:rFonts w:ascii="Arial" w:hAnsi="Arial" w:cs="Arial"/>
          <w:color w:val="auto"/>
          <w:sz w:val="24"/>
          <w:szCs w:val="24"/>
        </w:rPr>
      </w:pPr>
      <w:r w:rsidRPr="001B1AE2">
        <w:rPr>
          <w:rFonts w:ascii="Arial" w:hAnsi="Arial" w:cs="Arial"/>
          <w:i/>
          <w:color w:val="auto"/>
          <w:sz w:val="24"/>
          <w:szCs w:val="24"/>
        </w:rPr>
        <w:t>Piano incremento occupazione operaia: case per lavoratori</w:t>
      </w:r>
      <w:r w:rsidRPr="001B1AE2">
        <w:rPr>
          <w:rFonts w:ascii="Arial" w:hAnsi="Arial" w:cs="Arial"/>
          <w:color w:val="auto"/>
          <w:sz w:val="24"/>
          <w:szCs w:val="24"/>
        </w:rPr>
        <w:t xml:space="preserve">. </w:t>
      </w:r>
      <w:r w:rsidRPr="001B1AE2">
        <w:rPr>
          <w:rFonts w:ascii="Arial" w:hAnsi="Arial" w:cs="Arial"/>
          <w:i/>
          <w:color w:val="auto"/>
          <w:sz w:val="24"/>
          <w:szCs w:val="24"/>
        </w:rPr>
        <w:t xml:space="preserve">Suggerimenti, norme e schemi per la elaborazione e presentazione dei progetti: bando dei concorsi </w:t>
      </w:r>
      <w:r w:rsidRPr="001B1AE2">
        <w:rPr>
          <w:rFonts w:ascii="Arial" w:hAnsi="Arial" w:cs="Arial"/>
          <w:color w:val="auto"/>
          <w:sz w:val="24"/>
          <w:szCs w:val="24"/>
        </w:rPr>
        <w:t xml:space="preserve">(1949). Vol. 1. Roma: F. </w:t>
      </w:r>
      <w:proofErr w:type="spellStart"/>
      <w:r w:rsidRPr="001B1AE2">
        <w:rPr>
          <w:rFonts w:ascii="Arial" w:hAnsi="Arial" w:cs="Arial"/>
          <w:color w:val="auto"/>
          <w:sz w:val="24"/>
          <w:szCs w:val="24"/>
        </w:rPr>
        <w:t>Damasso</w:t>
      </w:r>
      <w:proofErr w:type="spellEnd"/>
      <w:r w:rsidRPr="001B1AE2">
        <w:rPr>
          <w:rFonts w:ascii="Arial" w:hAnsi="Arial" w:cs="Arial"/>
          <w:color w:val="auto"/>
          <w:sz w:val="24"/>
          <w:szCs w:val="24"/>
        </w:rPr>
        <w:t xml:space="preserve">. </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Piccinini</w:t>
      </w:r>
      <w:r w:rsidRPr="001B1AE2">
        <w:rPr>
          <w:rFonts w:ascii="Arial" w:hAnsi="Arial" w:cs="Arial"/>
          <w:sz w:val="24"/>
          <w:szCs w:val="24"/>
        </w:rPr>
        <w:t xml:space="preserve">, M. (2011). </w:t>
      </w:r>
      <w:r w:rsidRPr="001B1AE2">
        <w:rPr>
          <w:rFonts w:ascii="Arial" w:hAnsi="Arial" w:cs="Arial"/>
          <w:i/>
          <w:sz w:val="24"/>
          <w:szCs w:val="24"/>
        </w:rPr>
        <w:t xml:space="preserve">Sessant’anni fra piano e progetto. La discussione </w:t>
      </w:r>
      <w:proofErr w:type="spellStart"/>
      <w:r w:rsidRPr="001B1AE2">
        <w:rPr>
          <w:rFonts w:ascii="Arial" w:hAnsi="Arial" w:cs="Arial"/>
          <w:i/>
          <w:sz w:val="24"/>
          <w:szCs w:val="24"/>
        </w:rPr>
        <w:t>dell’Inu</w:t>
      </w:r>
      <w:proofErr w:type="spellEnd"/>
      <w:r w:rsidRPr="001B1AE2">
        <w:rPr>
          <w:rFonts w:ascii="Arial" w:hAnsi="Arial" w:cs="Arial"/>
          <w:i/>
          <w:sz w:val="24"/>
          <w:szCs w:val="24"/>
        </w:rPr>
        <w:t xml:space="preserve"> 1950-2010</w:t>
      </w:r>
      <w:r w:rsidRPr="001B1AE2">
        <w:rPr>
          <w:rFonts w:ascii="Arial" w:hAnsi="Arial" w:cs="Arial"/>
          <w:sz w:val="24"/>
          <w:szCs w:val="24"/>
        </w:rPr>
        <w:t xml:space="preserve">. In </w:t>
      </w:r>
      <w:r w:rsidRPr="001B1AE2">
        <w:rPr>
          <w:rFonts w:ascii="Arial" w:eastAsiaTheme="minorHAnsi" w:hAnsi="Arial" w:cs="Arial"/>
          <w:bCs/>
          <w:i/>
          <w:sz w:val="24"/>
          <w:szCs w:val="24"/>
        </w:rPr>
        <w:t>Disegnare la città.</w:t>
      </w:r>
      <w:r w:rsidRPr="001B1AE2">
        <w:rPr>
          <w:rFonts w:ascii="Arial" w:eastAsiaTheme="minorHAnsi" w:hAnsi="Arial" w:cs="Arial"/>
          <w:b/>
          <w:bCs/>
          <w:i/>
          <w:sz w:val="24"/>
          <w:szCs w:val="24"/>
        </w:rPr>
        <w:t xml:space="preserve"> </w:t>
      </w:r>
      <w:r w:rsidRPr="001B1AE2">
        <w:rPr>
          <w:rFonts w:ascii="Arial" w:eastAsiaTheme="minorHAnsi" w:hAnsi="Arial" w:cs="Arial"/>
          <w:i/>
          <w:sz w:val="24"/>
          <w:szCs w:val="24"/>
        </w:rPr>
        <w:t>Urbanistica e architettura in Italia nel Novecento: appunti da un ciclo di conferenze</w:t>
      </w:r>
      <w:r w:rsidRPr="001B1AE2">
        <w:rPr>
          <w:rFonts w:ascii="Arial" w:eastAsiaTheme="minorHAnsi" w:hAnsi="Arial" w:cs="Arial"/>
          <w:sz w:val="24"/>
          <w:szCs w:val="24"/>
        </w:rPr>
        <w:t>. A cura di Evangelisti, F., Orlandi, P., Piccinini, M.</w:t>
      </w:r>
      <w:r w:rsidR="00D939E5">
        <w:rPr>
          <w:rFonts w:ascii="Arial" w:eastAsiaTheme="minorHAnsi" w:hAnsi="Arial" w:cs="Arial"/>
          <w:sz w:val="24"/>
          <w:szCs w:val="24"/>
        </w:rPr>
        <w:t>.</w:t>
      </w:r>
      <w:r w:rsidRPr="001B1AE2">
        <w:rPr>
          <w:rFonts w:ascii="Arial" w:eastAsiaTheme="minorHAnsi" w:hAnsi="Arial" w:cs="Arial"/>
          <w:sz w:val="24"/>
          <w:szCs w:val="24"/>
        </w:rPr>
        <w:t xml:space="preserve"> Ferrara: </w:t>
      </w:r>
      <w:proofErr w:type="spellStart"/>
      <w:r w:rsidRPr="001B1AE2">
        <w:rPr>
          <w:rFonts w:ascii="Arial" w:eastAsiaTheme="minorHAnsi" w:hAnsi="Arial" w:cs="Arial"/>
          <w:sz w:val="24"/>
          <w:szCs w:val="24"/>
        </w:rPr>
        <w:t>Edisai</w:t>
      </w:r>
      <w:proofErr w:type="spellEnd"/>
      <w:r w:rsidRPr="001B1AE2">
        <w:rPr>
          <w:rFonts w:ascii="Arial" w:eastAsiaTheme="minorHAnsi" w:hAnsi="Arial" w:cs="Arial"/>
          <w:sz w:val="24"/>
          <w:szCs w:val="24"/>
        </w:rPr>
        <w:t>.</w:t>
      </w:r>
      <w:r w:rsidRPr="001B1AE2">
        <w:rPr>
          <w:rFonts w:ascii="Arial" w:hAnsi="Arial" w:cs="Arial"/>
          <w:sz w:val="24"/>
          <w:szCs w:val="24"/>
        </w:rPr>
        <w:t xml:space="preserve"> </w:t>
      </w:r>
    </w:p>
    <w:p w:rsidR="001B1AE2" w:rsidRPr="001B1AE2" w:rsidRDefault="001B1AE2" w:rsidP="00F40203">
      <w:pPr>
        <w:autoSpaceDE w:val="0"/>
        <w:autoSpaceDN w:val="0"/>
        <w:adjustRightInd w:val="0"/>
        <w:spacing w:after="0" w:line="280" w:lineRule="exact"/>
        <w:jc w:val="both"/>
        <w:rPr>
          <w:rFonts w:ascii="Arial" w:eastAsiaTheme="minorHAnsi" w:hAnsi="Arial" w:cs="Arial"/>
          <w:sz w:val="24"/>
          <w:szCs w:val="24"/>
        </w:rPr>
      </w:pPr>
      <w:r w:rsidRPr="001B1AE2">
        <w:rPr>
          <w:rFonts w:ascii="Arial" w:eastAsiaTheme="minorHAnsi" w:hAnsi="Arial" w:cs="Arial"/>
          <w:caps/>
          <w:sz w:val="24"/>
          <w:szCs w:val="24"/>
        </w:rPr>
        <w:t>Quaroni,</w:t>
      </w:r>
      <w:r w:rsidRPr="001B1AE2">
        <w:rPr>
          <w:rFonts w:ascii="Arial" w:eastAsiaTheme="minorHAnsi" w:hAnsi="Arial" w:cs="Arial"/>
          <w:sz w:val="24"/>
          <w:szCs w:val="24"/>
        </w:rPr>
        <w:t xml:space="preserve"> L. (1957). </w:t>
      </w:r>
      <w:r w:rsidRPr="001B1AE2">
        <w:rPr>
          <w:rFonts w:ascii="Arial" w:eastAsiaTheme="minorHAnsi" w:hAnsi="Arial" w:cs="Arial"/>
          <w:i/>
          <w:sz w:val="24"/>
          <w:szCs w:val="24"/>
        </w:rPr>
        <w:t>La politica del Quartiere.</w:t>
      </w:r>
      <w:r w:rsidRPr="001B1AE2">
        <w:rPr>
          <w:rFonts w:ascii="Arial" w:eastAsiaTheme="minorHAnsi" w:hAnsi="Arial" w:cs="Arial"/>
          <w:sz w:val="24"/>
          <w:szCs w:val="24"/>
        </w:rPr>
        <w:t xml:space="preserve"> In «</w:t>
      </w:r>
      <w:r w:rsidRPr="001B1AE2">
        <w:rPr>
          <w:rFonts w:ascii="Arial" w:eastAsiaTheme="minorHAnsi" w:hAnsi="Arial" w:cs="Arial"/>
          <w:iCs/>
          <w:sz w:val="24"/>
          <w:szCs w:val="24"/>
        </w:rPr>
        <w:t>Urbanistica», n</w:t>
      </w:r>
      <w:r w:rsidRPr="001B1AE2">
        <w:rPr>
          <w:rFonts w:ascii="Arial" w:eastAsiaTheme="minorHAnsi" w:hAnsi="Arial" w:cs="Arial"/>
          <w:sz w:val="24"/>
          <w:szCs w:val="24"/>
        </w:rPr>
        <w:t>. 22, luglio, pp. 4-14.</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i/>
          <w:sz w:val="24"/>
          <w:szCs w:val="24"/>
        </w:rPr>
        <w:t>Quartiere Soccavo Canzanella a Napoli (settore nord</w:t>
      </w:r>
      <w:r w:rsidRPr="001B1AE2">
        <w:rPr>
          <w:rFonts w:ascii="Arial" w:hAnsi="Arial" w:cs="Arial"/>
          <w:sz w:val="24"/>
          <w:szCs w:val="24"/>
        </w:rPr>
        <w:t>) (1959). In «</w:t>
      </w:r>
      <w:proofErr w:type="spellStart"/>
      <w:r w:rsidRPr="001B1AE2">
        <w:rPr>
          <w:rFonts w:ascii="Arial" w:hAnsi="Arial" w:cs="Arial"/>
          <w:sz w:val="24"/>
          <w:szCs w:val="24"/>
        </w:rPr>
        <w:t>Casabella</w:t>
      </w:r>
      <w:proofErr w:type="spellEnd"/>
      <w:r w:rsidRPr="001B1AE2">
        <w:rPr>
          <w:rFonts w:ascii="Arial" w:hAnsi="Arial" w:cs="Arial"/>
          <w:sz w:val="24"/>
          <w:szCs w:val="24"/>
        </w:rPr>
        <w:t>-Continuità», n. 228, pp. 16-18.</w:t>
      </w:r>
    </w:p>
    <w:p w:rsidR="001B1AE2" w:rsidRPr="001B1AE2" w:rsidRDefault="001B1AE2" w:rsidP="00F40203">
      <w:pPr>
        <w:autoSpaceDE w:val="0"/>
        <w:autoSpaceDN w:val="0"/>
        <w:adjustRightInd w:val="0"/>
        <w:spacing w:after="0" w:line="280" w:lineRule="exact"/>
        <w:jc w:val="both"/>
        <w:rPr>
          <w:rFonts w:ascii="Arial" w:eastAsiaTheme="minorHAnsi" w:hAnsi="Arial" w:cs="Arial"/>
          <w:sz w:val="24"/>
          <w:szCs w:val="24"/>
        </w:rPr>
      </w:pPr>
      <w:r w:rsidRPr="001B1AE2">
        <w:rPr>
          <w:rFonts w:ascii="Arial" w:eastAsiaTheme="minorHAnsi" w:hAnsi="Arial" w:cs="Arial"/>
          <w:caps/>
          <w:sz w:val="24"/>
          <w:szCs w:val="24"/>
        </w:rPr>
        <w:t>Romano</w:t>
      </w:r>
      <w:r w:rsidRPr="001B1AE2">
        <w:rPr>
          <w:rFonts w:ascii="Arial" w:eastAsiaTheme="minorHAnsi" w:hAnsi="Arial" w:cs="Arial"/>
          <w:sz w:val="24"/>
          <w:szCs w:val="24"/>
        </w:rPr>
        <w:t xml:space="preserve">, M. (2008). </w:t>
      </w:r>
      <w:r w:rsidRPr="001B1AE2">
        <w:rPr>
          <w:rFonts w:ascii="Arial" w:eastAsiaTheme="minorHAnsi" w:hAnsi="Arial" w:cs="Arial"/>
          <w:i/>
          <w:iCs/>
          <w:sz w:val="24"/>
          <w:szCs w:val="24"/>
        </w:rPr>
        <w:t>La città come opera d’arte.</w:t>
      </w:r>
      <w:r w:rsidRPr="001B1AE2">
        <w:rPr>
          <w:rFonts w:ascii="Arial" w:eastAsiaTheme="minorHAnsi" w:hAnsi="Arial" w:cs="Arial"/>
          <w:sz w:val="24"/>
          <w:szCs w:val="24"/>
        </w:rPr>
        <w:t xml:space="preserve"> Torino: Einaudi.</w:t>
      </w:r>
    </w:p>
    <w:p w:rsidR="001B1AE2" w:rsidRPr="001B1AE2" w:rsidRDefault="001B1AE2" w:rsidP="00540B89">
      <w:pPr>
        <w:spacing w:after="0" w:line="280" w:lineRule="exact"/>
        <w:jc w:val="both"/>
        <w:rPr>
          <w:rFonts w:ascii="Arial" w:eastAsia="Times New Roman" w:hAnsi="Arial" w:cs="Arial"/>
          <w:sz w:val="24"/>
          <w:szCs w:val="24"/>
          <w:lang w:eastAsia="it-IT"/>
        </w:rPr>
      </w:pPr>
      <w:r w:rsidRPr="001B1AE2">
        <w:rPr>
          <w:rFonts w:ascii="Arial" w:hAnsi="Arial" w:cs="Arial"/>
          <w:caps/>
          <w:sz w:val="24"/>
          <w:szCs w:val="24"/>
        </w:rPr>
        <w:t xml:space="preserve">ROSSI, A. (1965). </w:t>
      </w:r>
      <w:r w:rsidRPr="00547DDB">
        <w:rPr>
          <w:rFonts w:ascii="Arial" w:hAnsi="Arial" w:cs="Arial"/>
          <w:i/>
          <w:caps/>
          <w:sz w:val="24"/>
          <w:szCs w:val="24"/>
        </w:rPr>
        <w:t>C</w:t>
      </w:r>
      <w:r w:rsidRPr="00547DDB">
        <w:rPr>
          <w:rFonts w:ascii="Arial" w:hAnsi="Arial" w:cs="Arial"/>
          <w:i/>
          <w:sz w:val="24"/>
          <w:szCs w:val="24"/>
        </w:rPr>
        <w:t>onsiderazioni sulla morfologia urbana e la tipologia edilizia</w:t>
      </w:r>
      <w:r w:rsidRPr="001B1AE2">
        <w:rPr>
          <w:rFonts w:ascii="Arial" w:hAnsi="Arial" w:cs="Arial"/>
          <w:sz w:val="24"/>
          <w:szCs w:val="24"/>
        </w:rPr>
        <w:t xml:space="preserve">. In </w:t>
      </w:r>
      <w:r w:rsidRPr="001B1AE2">
        <w:rPr>
          <w:rFonts w:ascii="Arial" w:eastAsia="Times New Roman" w:hAnsi="Arial" w:cs="Arial"/>
          <w:i/>
          <w:sz w:val="24"/>
          <w:szCs w:val="24"/>
          <w:lang w:eastAsia="it-IT"/>
        </w:rPr>
        <w:t>Le parole dell'architettura: un'antologia di testi teorici e critici: 1945-2000</w:t>
      </w:r>
      <w:r w:rsidRPr="001B1AE2">
        <w:rPr>
          <w:rFonts w:ascii="Arial" w:eastAsia="Times New Roman" w:hAnsi="Arial" w:cs="Arial"/>
          <w:sz w:val="24"/>
          <w:szCs w:val="24"/>
          <w:lang w:eastAsia="it-IT"/>
        </w:rPr>
        <w:t xml:space="preserve">. A cura di BIRAGHI, M., DAMIANI, G. (2009). Torino: Einaudi, pp. 123-139.. </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Samonà</w:t>
      </w:r>
      <w:r w:rsidRPr="001B1AE2">
        <w:rPr>
          <w:rFonts w:ascii="Arial" w:hAnsi="Arial" w:cs="Arial"/>
          <w:sz w:val="24"/>
          <w:szCs w:val="24"/>
        </w:rPr>
        <w:t xml:space="preserve">, G. (1949). </w:t>
      </w:r>
      <w:r w:rsidRPr="001B1AE2">
        <w:rPr>
          <w:rFonts w:ascii="Arial" w:hAnsi="Arial" w:cs="Arial"/>
          <w:i/>
          <w:sz w:val="24"/>
          <w:szCs w:val="24"/>
        </w:rPr>
        <w:t>Il piano Fanfani in rapporto all’attività edilizia dei liberi professionisti</w:t>
      </w:r>
      <w:r w:rsidRPr="001B1AE2">
        <w:rPr>
          <w:rFonts w:ascii="Arial" w:hAnsi="Arial" w:cs="Arial"/>
          <w:sz w:val="24"/>
          <w:szCs w:val="24"/>
        </w:rPr>
        <w:t>. In «</w:t>
      </w:r>
      <w:proofErr w:type="spellStart"/>
      <w:r w:rsidRPr="001B1AE2">
        <w:rPr>
          <w:rFonts w:ascii="Arial" w:hAnsi="Arial" w:cs="Arial"/>
          <w:sz w:val="24"/>
          <w:szCs w:val="24"/>
        </w:rPr>
        <w:t>Metron</w:t>
      </w:r>
      <w:proofErr w:type="spellEnd"/>
      <w:r w:rsidRPr="001B1AE2">
        <w:rPr>
          <w:rFonts w:ascii="Arial" w:hAnsi="Arial" w:cs="Arial"/>
          <w:sz w:val="24"/>
          <w:szCs w:val="24"/>
        </w:rPr>
        <w:t>», n.33-34.</w:t>
      </w:r>
    </w:p>
    <w:p w:rsidR="001B1AE2" w:rsidRPr="001B1AE2" w:rsidRDefault="001B1AE2" w:rsidP="00F40203">
      <w:pPr>
        <w:autoSpaceDE w:val="0"/>
        <w:autoSpaceDN w:val="0"/>
        <w:adjustRightInd w:val="0"/>
        <w:spacing w:after="0" w:line="280" w:lineRule="exact"/>
        <w:jc w:val="both"/>
        <w:rPr>
          <w:rFonts w:ascii="Arial" w:eastAsiaTheme="minorHAnsi" w:hAnsi="Arial" w:cs="Arial"/>
          <w:sz w:val="24"/>
          <w:szCs w:val="24"/>
        </w:rPr>
      </w:pPr>
      <w:r w:rsidRPr="001B1AE2">
        <w:rPr>
          <w:rFonts w:ascii="Arial" w:eastAsiaTheme="minorHAnsi" w:hAnsi="Arial" w:cs="Arial"/>
          <w:caps/>
          <w:sz w:val="24"/>
          <w:szCs w:val="24"/>
        </w:rPr>
        <w:t>Scandurra</w:t>
      </w:r>
      <w:r w:rsidRPr="001B1AE2">
        <w:rPr>
          <w:rFonts w:ascii="Arial" w:eastAsiaTheme="minorHAnsi" w:hAnsi="Arial" w:cs="Arial"/>
          <w:sz w:val="24"/>
          <w:szCs w:val="24"/>
        </w:rPr>
        <w:t xml:space="preserve">, E. (2007). </w:t>
      </w:r>
      <w:r w:rsidRPr="001B1AE2">
        <w:rPr>
          <w:rFonts w:ascii="Arial" w:eastAsiaTheme="minorHAnsi" w:hAnsi="Arial" w:cs="Arial"/>
          <w:i/>
          <w:iCs/>
          <w:sz w:val="24"/>
          <w:szCs w:val="24"/>
        </w:rPr>
        <w:t>Un paese ci vuole. Ripartire dai luoghi</w:t>
      </w:r>
      <w:r w:rsidRPr="001B1AE2">
        <w:rPr>
          <w:rFonts w:ascii="Arial" w:eastAsiaTheme="minorHAnsi" w:hAnsi="Arial" w:cs="Arial"/>
          <w:sz w:val="24"/>
          <w:szCs w:val="24"/>
        </w:rPr>
        <w:t>. Troina: Città Aperta.</w:t>
      </w:r>
    </w:p>
    <w:p w:rsidR="001B1AE2" w:rsidRPr="001B1AE2" w:rsidRDefault="001B1AE2" w:rsidP="00F40203">
      <w:pPr>
        <w:autoSpaceDE w:val="0"/>
        <w:autoSpaceDN w:val="0"/>
        <w:adjustRightInd w:val="0"/>
        <w:spacing w:after="0" w:line="280" w:lineRule="exact"/>
        <w:jc w:val="both"/>
        <w:rPr>
          <w:rFonts w:ascii="Arial" w:hAnsi="Arial" w:cs="Arial"/>
          <w:sz w:val="24"/>
          <w:szCs w:val="24"/>
        </w:rPr>
      </w:pPr>
      <w:r w:rsidRPr="001B1AE2">
        <w:rPr>
          <w:rFonts w:ascii="Arial" w:hAnsi="Arial" w:cs="Arial"/>
          <w:caps/>
          <w:sz w:val="24"/>
          <w:szCs w:val="24"/>
        </w:rPr>
        <w:t>Stenti</w:t>
      </w:r>
      <w:r w:rsidRPr="001B1AE2">
        <w:rPr>
          <w:rFonts w:ascii="Arial" w:hAnsi="Arial" w:cs="Arial"/>
          <w:sz w:val="24"/>
          <w:szCs w:val="24"/>
        </w:rPr>
        <w:t xml:space="preserve">, S. (1993). </w:t>
      </w:r>
      <w:r w:rsidRPr="001B1AE2">
        <w:rPr>
          <w:rFonts w:ascii="Arial" w:hAnsi="Arial" w:cs="Arial"/>
          <w:i/>
          <w:sz w:val="24"/>
          <w:szCs w:val="24"/>
        </w:rPr>
        <w:t>Napoli moderna, città e case popolari 1868-1980.</w:t>
      </w:r>
      <w:r w:rsidRPr="001B1AE2">
        <w:rPr>
          <w:rFonts w:ascii="Arial" w:hAnsi="Arial" w:cs="Arial"/>
          <w:sz w:val="24"/>
          <w:szCs w:val="24"/>
        </w:rPr>
        <w:t xml:space="preserve"> Napoli: </w:t>
      </w:r>
      <w:proofErr w:type="spellStart"/>
      <w:r w:rsidRPr="001B1AE2">
        <w:rPr>
          <w:rFonts w:ascii="Arial" w:hAnsi="Arial" w:cs="Arial"/>
          <w:sz w:val="24"/>
          <w:szCs w:val="24"/>
        </w:rPr>
        <w:t>Clean</w:t>
      </w:r>
      <w:proofErr w:type="spellEnd"/>
    </w:p>
    <w:p w:rsidR="001B1AE2" w:rsidRPr="001B1AE2" w:rsidRDefault="001B1AE2" w:rsidP="00F40203">
      <w:pPr>
        <w:spacing w:after="0" w:line="280" w:lineRule="exact"/>
        <w:jc w:val="both"/>
        <w:rPr>
          <w:rFonts w:ascii="Arial" w:hAnsi="Arial" w:cs="Arial"/>
          <w:b/>
          <w:sz w:val="24"/>
          <w:szCs w:val="24"/>
          <w:lang w:eastAsia="it-IT"/>
        </w:rPr>
      </w:pPr>
      <w:r w:rsidRPr="001B1AE2">
        <w:rPr>
          <w:rStyle w:val="Enfasigrassetto"/>
          <w:rFonts w:ascii="Arial" w:hAnsi="Arial" w:cs="Arial"/>
          <w:b w:val="0"/>
          <w:i/>
          <w:sz w:val="24"/>
          <w:szCs w:val="24"/>
          <w:shd w:val="clear" w:color="auto" w:fill="FFFFFF"/>
        </w:rPr>
        <w:t xml:space="preserve">Storie di case: abitare l'Italia del boom. </w:t>
      </w:r>
      <w:r w:rsidRPr="001B1AE2">
        <w:rPr>
          <w:rStyle w:val="Enfasigrassetto"/>
          <w:rFonts w:ascii="Arial" w:hAnsi="Arial" w:cs="Arial"/>
          <w:b w:val="0"/>
          <w:sz w:val="24"/>
          <w:szCs w:val="24"/>
          <w:shd w:val="clear" w:color="auto" w:fill="FFFFFF"/>
        </w:rPr>
        <w:t>(2013)</w:t>
      </w:r>
      <w:r w:rsidRPr="001B1AE2">
        <w:rPr>
          <w:rStyle w:val="Enfasigrassetto"/>
          <w:rFonts w:ascii="Arial" w:hAnsi="Arial" w:cs="Arial"/>
          <w:b w:val="0"/>
          <w:i/>
          <w:sz w:val="24"/>
          <w:szCs w:val="24"/>
          <w:shd w:val="clear" w:color="auto" w:fill="FFFFFF"/>
        </w:rPr>
        <w:t xml:space="preserve">. </w:t>
      </w:r>
      <w:r w:rsidRPr="001B1AE2">
        <w:rPr>
          <w:rStyle w:val="Enfasigrassetto"/>
          <w:rFonts w:ascii="Arial" w:hAnsi="Arial" w:cs="Arial"/>
          <w:b w:val="0"/>
          <w:sz w:val="24"/>
          <w:szCs w:val="24"/>
          <w:shd w:val="clear" w:color="auto" w:fill="FFFFFF"/>
        </w:rPr>
        <w:t>A cura di</w:t>
      </w:r>
      <w:r w:rsidRPr="001B1AE2">
        <w:rPr>
          <w:rStyle w:val="Enfasigrassetto"/>
          <w:rFonts w:ascii="Arial" w:hAnsi="Arial" w:cs="Arial"/>
          <w:b w:val="0"/>
          <w:caps/>
          <w:sz w:val="24"/>
          <w:szCs w:val="24"/>
          <w:shd w:val="clear" w:color="auto" w:fill="FFFFFF"/>
        </w:rPr>
        <w:t xml:space="preserve"> De Pieri,</w:t>
      </w:r>
      <w:r w:rsidRPr="001B1AE2">
        <w:rPr>
          <w:rStyle w:val="Enfasigrassetto"/>
          <w:rFonts w:ascii="Arial" w:hAnsi="Arial" w:cs="Arial"/>
          <w:b w:val="0"/>
          <w:sz w:val="24"/>
          <w:szCs w:val="24"/>
          <w:shd w:val="clear" w:color="auto" w:fill="FFFFFF"/>
        </w:rPr>
        <w:t xml:space="preserve"> F. [et al.]. Roma: Donzelli. </w:t>
      </w:r>
    </w:p>
    <w:p w:rsidR="001B1AE2" w:rsidRPr="001B1AE2" w:rsidRDefault="001B1AE2" w:rsidP="00F4276F">
      <w:pPr>
        <w:autoSpaceDE w:val="0"/>
        <w:autoSpaceDN w:val="0"/>
        <w:adjustRightInd w:val="0"/>
        <w:spacing w:after="0" w:line="280" w:lineRule="exact"/>
        <w:jc w:val="both"/>
        <w:rPr>
          <w:rFonts w:ascii="Arial" w:hAnsi="Arial" w:cs="Arial"/>
          <w:sz w:val="24"/>
          <w:szCs w:val="24"/>
        </w:rPr>
      </w:pPr>
      <w:r w:rsidRPr="001B1AE2">
        <w:rPr>
          <w:rFonts w:ascii="Arial" w:hAnsi="Arial" w:cs="Arial"/>
          <w:i/>
          <w:sz w:val="24"/>
          <w:szCs w:val="24"/>
        </w:rPr>
        <w:t>Tra pubblico e privato. Case per dipendenti nell’Italia del secondo Novecento</w:t>
      </w:r>
      <w:r w:rsidRPr="001B1AE2">
        <w:rPr>
          <w:rFonts w:ascii="Arial" w:hAnsi="Arial" w:cs="Arial"/>
          <w:sz w:val="24"/>
          <w:szCs w:val="24"/>
        </w:rPr>
        <w:t xml:space="preserve">. (2014). A cura di Caramellino, G., </w:t>
      </w:r>
      <w:proofErr w:type="spellStart"/>
      <w:r w:rsidRPr="001B1AE2">
        <w:rPr>
          <w:rFonts w:ascii="Arial" w:hAnsi="Arial" w:cs="Arial"/>
          <w:sz w:val="24"/>
          <w:szCs w:val="24"/>
        </w:rPr>
        <w:t>Sotgia</w:t>
      </w:r>
      <w:proofErr w:type="spellEnd"/>
      <w:r w:rsidRPr="001B1AE2">
        <w:rPr>
          <w:rFonts w:ascii="Arial" w:hAnsi="Arial" w:cs="Arial"/>
          <w:sz w:val="24"/>
          <w:szCs w:val="24"/>
        </w:rPr>
        <w:t xml:space="preserve">, A. Roma: CROMA.    </w:t>
      </w:r>
    </w:p>
    <w:p w:rsidR="001B1AE2" w:rsidRPr="001B1AE2" w:rsidRDefault="001B1AE2" w:rsidP="00F40203">
      <w:pPr>
        <w:autoSpaceDE w:val="0"/>
        <w:autoSpaceDN w:val="0"/>
        <w:adjustRightInd w:val="0"/>
        <w:spacing w:after="0" w:line="280" w:lineRule="exact"/>
        <w:jc w:val="both"/>
        <w:rPr>
          <w:rFonts w:ascii="Arial" w:eastAsiaTheme="minorHAnsi" w:hAnsi="Arial" w:cs="Arial"/>
          <w:sz w:val="24"/>
          <w:szCs w:val="24"/>
        </w:rPr>
      </w:pPr>
      <w:r w:rsidRPr="001B1AE2">
        <w:rPr>
          <w:rFonts w:ascii="Arial" w:eastAsiaTheme="minorHAnsi" w:hAnsi="Arial" w:cs="Arial"/>
          <w:i/>
          <w:iCs/>
          <w:sz w:val="24"/>
          <w:szCs w:val="24"/>
        </w:rPr>
        <w:t xml:space="preserve">Urbanisti italiani. </w:t>
      </w:r>
      <w:proofErr w:type="spellStart"/>
      <w:r w:rsidRPr="001B1AE2">
        <w:rPr>
          <w:rFonts w:ascii="Arial" w:eastAsiaTheme="minorHAnsi" w:hAnsi="Arial" w:cs="Arial"/>
          <w:i/>
          <w:iCs/>
          <w:sz w:val="24"/>
          <w:szCs w:val="24"/>
        </w:rPr>
        <w:t>Piccinato</w:t>
      </w:r>
      <w:proofErr w:type="spellEnd"/>
      <w:r w:rsidRPr="001B1AE2">
        <w:rPr>
          <w:rFonts w:ascii="Arial" w:eastAsiaTheme="minorHAnsi" w:hAnsi="Arial" w:cs="Arial"/>
          <w:i/>
          <w:iCs/>
          <w:sz w:val="24"/>
          <w:szCs w:val="24"/>
        </w:rPr>
        <w:t xml:space="preserve"> Marconi </w:t>
      </w:r>
      <w:proofErr w:type="spellStart"/>
      <w:r w:rsidRPr="001B1AE2">
        <w:rPr>
          <w:rFonts w:ascii="Arial" w:eastAsiaTheme="minorHAnsi" w:hAnsi="Arial" w:cs="Arial"/>
          <w:i/>
          <w:iCs/>
          <w:sz w:val="24"/>
          <w:szCs w:val="24"/>
        </w:rPr>
        <w:t>Samonà</w:t>
      </w:r>
      <w:proofErr w:type="spellEnd"/>
      <w:r w:rsidRPr="001B1AE2">
        <w:rPr>
          <w:rFonts w:ascii="Arial" w:eastAsiaTheme="minorHAnsi" w:hAnsi="Arial" w:cs="Arial"/>
          <w:i/>
          <w:iCs/>
          <w:sz w:val="24"/>
          <w:szCs w:val="24"/>
        </w:rPr>
        <w:t xml:space="preserve"> Quaroni De Carlo Astengo Campos Venuti</w:t>
      </w:r>
      <w:r w:rsidRPr="001B1AE2">
        <w:rPr>
          <w:rFonts w:ascii="Arial" w:eastAsiaTheme="minorHAnsi" w:hAnsi="Arial" w:cs="Arial"/>
          <w:sz w:val="24"/>
          <w:szCs w:val="24"/>
        </w:rPr>
        <w:t xml:space="preserve">. (1992). A cura di </w:t>
      </w:r>
      <w:proofErr w:type="spellStart"/>
      <w:r w:rsidRPr="001B1AE2">
        <w:rPr>
          <w:rFonts w:ascii="Arial" w:eastAsiaTheme="minorHAnsi" w:hAnsi="Arial" w:cs="Arial"/>
          <w:sz w:val="24"/>
          <w:szCs w:val="24"/>
        </w:rPr>
        <w:t>Di</w:t>
      </w:r>
      <w:proofErr w:type="spellEnd"/>
      <w:r w:rsidRPr="001B1AE2">
        <w:rPr>
          <w:rFonts w:ascii="Arial" w:eastAsiaTheme="minorHAnsi" w:hAnsi="Arial" w:cs="Arial"/>
          <w:sz w:val="24"/>
          <w:szCs w:val="24"/>
        </w:rPr>
        <w:t xml:space="preserve"> Biagi, P., Gabellini, P. Roma: Laterza.</w:t>
      </w:r>
    </w:p>
    <w:p w:rsidR="00724697" w:rsidRPr="00557486" w:rsidRDefault="00724697" w:rsidP="00F40203">
      <w:pPr>
        <w:autoSpaceDE w:val="0"/>
        <w:autoSpaceDN w:val="0"/>
        <w:adjustRightInd w:val="0"/>
        <w:spacing w:after="0" w:line="280" w:lineRule="exact"/>
        <w:jc w:val="both"/>
        <w:rPr>
          <w:rFonts w:ascii="Arial" w:hAnsi="Arial" w:cs="Arial"/>
          <w:sz w:val="24"/>
          <w:szCs w:val="24"/>
          <w:lang w:eastAsia="it-IT"/>
        </w:rPr>
      </w:pPr>
      <w:r w:rsidRPr="00557486">
        <w:rPr>
          <w:rFonts w:ascii="Arial" w:hAnsi="Arial" w:cs="Arial"/>
          <w:sz w:val="24"/>
          <w:szCs w:val="24"/>
          <w:lang w:eastAsia="it-IT"/>
        </w:rPr>
        <w:t xml:space="preserve">Istituto Case Popolari nella Regione Cumana. (1927). </w:t>
      </w:r>
      <w:r w:rsidRPr="00557486">
        <w:rPr>
          <w:rFonts w:ascii="Arial" w:hAnsi="Arial" w:cs="Arial"/>
          <w:i/>
          <w:sz w:val="24"/>
          <w:szCs w:val="24"/>
          <w:lang w:eastAsia="it-IT"/>
        </w:rPr>
        <w:t xml:space="preserve">Nuovo Rione Bagnoli-Agnano. </w:t>
      </w:r>
      <w:r w:rsidRPr="00557486">
        <w:rPr>
          <w:rFonts w:ascii="Arial" w:hAnsi="Arial" w:cs="Arial"/>
          <w:sz w:val="24"/>
          <w:szCs w:val="24"/>
          <w:lang w:eastAsia="it-IT"/>
        </w:rPr>
        <w:t xml:space="preserve">Napoli: </w:t>
      </w:r>
      <w:proofErr w:type="spellStart"/>
      <w:r w:rsidRPr="00557486">
        <w:rPr>
          <w:rFonts w:ascii="Arial" w:hAnsi="Arial" w:cs="Arial"/>
          <w:sz w:val="24"/>
          <w:szCs w:val="24"/>
          <w:lang w:eastAsia="it-IT"/>
        </w:rPr>
        <w:t>Tip</w:t>
      </w:r>
      <w:proofErr w:type="spellEnd"/>
      <w:r w:rsidRPr="00557486">
        <w:rPr>
          <w:rFonts w:ascii="Arial" w:hAnsi="Arial" w:cs="Arial"/>
          <w:sz w:val="24"/>
          <w:szCs w:val="24"/>
          <w:lang w:eastAsia="it-IT"/>
        </w:rPr>
        <w:t>. Giovanni Lucina.</w:t>
      </w:r>
    </w:p>
    <w:p w:rsidR="001B1AE2" w:rsidRDefault="00724697" w:rsidP="00F40203">
      <w:pPr>
        <w:autoSpaceDE w:val="0"/>
        <w:autoSpaceDN w:val="0"/>
        <w:adjustRightInd w:val="0"/>
        <w:spacing w:after="0" w:line="280" w:lineRule="exact"/>
        <w:jc w:val="both"/>
        <w:rPr>
          <w:rFonts w:ascii="Arial" w:hAnsi="Arial" w:cs="Arial"/>
          <w:sz w:val="24"/>
          <w:szCs w:val="24"/>
          <w:lang w:eastAsia="it-IT"/>
        </w:rPr>
      </w:pPr>
      <w:r w:rsidRPr="00557486">
        <w:rPr>
          <w:rFonts w:ascii="Arial" w:hAnsi="Arial" w:cs="Arial"/>
          <w:i/>
          <w:sz w:val="24"/>
          <w:szCs w:val="24"/>
          <w:lang w:eastAsia="it-IT"/>
        </w:rPr>
        <w:t xml:space="preserve">I quartieri di Napoli. Cronaca e documenti, 1860-1940. Fuorigrotta e Bagnoli </w:t>
      </w:r>
      <w:r w:rsidRPr="00557486">
        <w:rPr>
          <w:rFonts w:ascii="Arial" w:hAnsi="Arial" w:cs="Arial"/>
          <w:sz w:val="24"/>
          <w:szCs w:val="24"/>
          <w:lang w:eastAsia="it-IT"/>
        </w:rPr>
        <w:t>(1980). A cura di Lavaggi A., Polito S. Napoli: L.A.N.</w:t>
      </w:r>
    </w:p>
    <w:p w:rsidR="00DE7797" w:rsidRPr="00557486" w:rsidRDefault="00DE7797" w:rsidP="00F40203">
      <w:pPr>
        <w:autoSpaceDE w:val="0"/>
        <w:autoSpaceDN w:val="0"/>
        <w:adjustRightInd w:val="0"/>
        <w:spacing w:after="0" w:line="280" w:lineRule="exact"/>
        <w:jc w:val="both"/>
        <w:rPr>
          <w:rFonts w:ascii="Arial" w:eastAsiaTheme="minorHAnsi" w:hAnsi="Arial" w:cs="Arial"/>
          <w:sz w:val="24"/>
          <w:szCs w:val="24"/>
        </w:rPr>
      </w:pPr>
    </w:p>
    <w:p w:rsidR="00F50B47" w:rsidRPr="009B5A47" w:rsidRDefault="00F50B47" w:rsidP="00F40203">
      <w:pPr>
        <w:autoSpaceDE w:val="0"/>
        <w:autoSpaceDN w:val="0"/>
        <w:adjustRightInd w:val="0"/>
        <w:spacing w:after="0" w:line="280" w:lineRule="exact"/>
        <w:jc w:val="both"/>
        <w:rPr>
          <w:rFonts w:ascii="Arial" w:eastAsiaTheme="minorHAnsi" w:hAnsi="Arial" w:cs="Arial"/>
          <w:b/>
          <w:sz w:val="24"/>
          <w:szCs w:val="24"/>
        </w:rPr>
      </w:pPr>
      <w:r w:rsidRPr="009B5A47">
        <w:rPr>
          <w:rFonts w:ascii="Arial" w:eastAsiaTheme="minorHAnsi" w:hAnsi="Arial" w:cs="Arial"/>
          <w:b/>
          <w:sz w:val="24"/>
          <w:szCs w:val="24"/>
        </w:rPr>
        <w:t>Fonti archivistiche</w:t>
      </w:r>
    </w:p>
    <w:p w:rsidR="00D34836" w:rsidRPr="00D34836" w:rsidRDefault="00D34836" w:rsidP="00DE7797">
      <w:pPr>
        <w:pStyle w:val="Testonotaapidipagina"/>
        <w:spacing w:after="120" w:line="280" w:lineRule="exact"/>
        <w:jc w:val="both"/>
        <w:rPr>
          <w:rFonts w:ascii="Arial" w:hAnsi="Arial" w:cs="Arial"/>
          <w:sz w:val="24"/>
          <w:szCs w:val="24"/>
        </w:rPr>
      </w:pPr>
      <w:r>
        <w:rPr>
          <w:rFonts w:ascii="Arial" w:hAnsi="Arial" w:cs="Arial"/>
          <w:sz w:val="24"/>
          <w:szCs w:val="24"/>
        </w:rPr>
        <w:t>Archivio Privato Salvatori</w:t>
      </w:r>
    </w:p>
    <w:p w:rsidR="009B5A47" w:rsidRPr="009B5A47" w:rsidRDefault="00F50B47" w:rsidP="00F40203">
      <w:pPr>
        <w:autoSpaceDE w:val="0"/>
        <w:autoSpaceDN w:val="0"/>
        <w:adjustRightInd w:val="0"/>
        <w:spacing w:after="0" w:line="280" w:lineRule="exact"/>
        <w:jc w:val="both"/>
        <w:rPr>
          <w:rFonts w:ascii="Arial" w:hAnsi="Arial" w:cs="Arial"/>
          <w:sz w:val="24"/>
          <w:szCs w:val="24"/>
        </w:rPr>
      </w:pPr>
      <w:r w:rsidRPr="009B5A47">
        <w:rPr>
          <w:rFonts w:ascii="Arial" w:hAnsi="Arial" w:cs="Arial"/>
          <w:sz w:val="24"/>
          <w:szCs w:val="24"/>
        </w:rPr>
        <w:t>Archivio Storico IACP Napoli</w:t>
      </w:r>
      <w:r w:rsidR="009B5A47">
        <w:rPr>
          <w:rFonts w:ascii="Arial" w:hAnsi="Arial" w:cs="Arial"/>
          <w:sz w:val="24"/>
          <w:szCs w:val="24"/>
        </w:rPr>
        <w:t>:</w:t>
      </w:r>
    </w:p>
    <w:p w:rsidR="009D01FF" w:rsidRDefault="009D01FF" w:rsidP="009D01FF">
      <w:pPr>
        <w:spacing w:after="0" w:line="280" w:lineRule="exact"/>
        <w:rPr>
          <w:rFonts w:ascii="Arial" w:hAnsi="Arial" w:cs="Arial"/>
          <w:sz w:val="24"/>
          <w:szCs w:val="24"/>
        </w:rPr>
      </w:pPr>
      <w:r w:rsidRPr="004F43B0">
        <w:rPr>
          <w:rFonts w:ascii="Arial" w:hAnsi="Arial" w:cs="Arial"/>
          <w:sz w:val="24"/>
          <w:szCs w:val="24"/>
        </w:rPr>
        <w:t>F.</w:t>
      </w:r>
      <w:r>
        <w:rPr>
          <w:rFonts w:ascii="Arial" w:hAnsi="Arial" w:cs="Arial"/>
          <w:sz w:val="24"/>
          <w:szCs w:val="24"/>
        </w:rPr>
        <w:t xml:space="preserve"> </w:t>
      </w:r>
      <w:r w:rsidRPr="00FA79E4">
        <w:rPr>
          <w:rFonts w:ascii="Arial" w:hAnsi="Arial" w:cs="Arial"/>
          <w:i/>
          <w:sz w:val="24"/>
          <w:szCs w:val="24"/>
        </w:rPr>
        <w:t>Approvazioni Progetti Soccavo Canzanella Lotti 4° 5° 6°</w:t>
      </w:r>
      <w:r>
        <w:rPr>
          <w:rFonts w:ascii="Arial" w:hAnsi="Arial" w:cs="Arial"/>
          <w:i/>
          <w:sz w:val="24"/>
          <w:szCs w:val="24"/>
        </w:rPr>
        <w:t>.</w:t>
      </w:r>
      <w:r>
        <w:rPr>
          <w:rFonts w:ascii="Arial" w:hAnsi="Arial" w:cs="Arial"/>
          <w:sz w:val="24"/>
          <w:szCs w:val="24"/>
        </w:rPr>
        <w:t xml:space="preserve"> </w:t>
      </w:r>
    </w:p>
    <w:p w:rsidR="009B5A47" w:rsidRPr="009B5A47" w:rsidRDefault="009B5A47" w:rsidP="00F40203">
      <w:pPr>
        <w:autoSpaceDE w:val="0"/>
        <w:autoSpaceDN w:val="0"/>
        <w:adjustRightInd w:val="0"/>
        <w:spacing w:after="0" w:line="280" w:lineRule="exact"/>
        <w:jc w:val="both"/>
        <w:rPr>
          <w:rFonts w:ascii="Arial" w:hAnsi="Arial" w:cs="Arial"/>
          <w:i/>
          <w:sz w:val="24"/>
          <w:szCs w:val="24"/>
        </w:rPr>
      </w:pPr>
      <w:r w:rsidRPr="009B5A47">
        <w:rPr>
          <w:rFonts w:ascii="Arial" w:hAnsi="Arial" w:cs="Arial"/>
          <w:sz w:val="24"/>
          <w:szCs w:val="24"/>
        </w:rPr>
        <w:t xml:space="preserve">F. </w:t>
      </w:r>
      <w:r w:rsidRPr="009B5A47">
        <w:rPr>
          <w:rFonts w:ascii="Arial" w:hAnsi="Arial" w:cs="Arial"/>
          <w:i/>
          <w:sz w:val="24"/>
          <w:szCs w:val="24"/>
        </w:rPr>
        <w:t>Licenze Edilizie. Rioni Bagnoli ed Agnano.</w:t>
      </w:r>
    </w:p>
    <w:p w:rsidR="00F50B47" w:rsidRPr="009B5A47" w:rsidRDefault="00F50B47" w:rsidP="00F40203">
      <w:pPr>
        <w:autoSpaceDE w:val="0"/>
        <w:autoSpaceDN w:val="0"/>
        <w:adjustRightInd w:val="0"/>
        <w:spacing w:after="0" w:line="280" w:lineRule="exact"/>
        <w:jc w:val="both"/>
        <w:rPr>
          <w:rFonts w:ascii="Arial" w:hAnsi="Arial" w:cs="Arial"/>
          <w:sz w:val="24"/>
          <w:szCs w:val="24"/>
        </w:rPr>
      </w:pPr>
      <w:r w:rsidRPr="009B5A47">
        <w:rPr>
          <w:rFonts w:ascii="Arial" w:hAnsi="Arial" w:cs="Arial"/>
          <w:sz w:val="24"/>
          <w:szCs w:val="24"/>
        </w:rPr>
        <w:t xml:space="preserve">F. </w:t>
      </w:r>
      <w:r w:rsidRPr="009B5A47">
        <w:rPr>
          <w:rFonts w:ascii="Arial" w:hAnsi="Arial" w:cs="Arial"/>
          <w:i/>
          <w:sz w:val="24"/>
          <w:szCs w:val="24"/>
        </w:rPr>
        <w:t>Lotto 2°. Planimetrie Bagnoli</w:t>
      </w:r>
      <w:r w:rsidRPr="009B5A47">
        <w:rPr>
          <w:rFonts w:ascii="Arial" w:hAnsi="Arial" w:cs="Arial"/>
          <w:sz w:val="24"/>
          <w:szCs w:val="24"/>
        </w:rPr>
        <w:t>.</w:t>
      </w:r>
    </w:p>
    <w:p w:rsidR="009B5A47" w:rsidRPr="009B5A47" w:rsidRDefault="009B5A47" w:rsidP="00F40203">
      <w:pPr>
        <w:pStyle w:val="Testonotaapidipagina"/>
        <w:spacing w:line="280" w:lineRule="exact"/>
        <w:jc w:val="both"/>
        <w:rPr>
          <w:rFonts w:ascii="Arial" w:hAnsi="Arial" w:cs="Arial"/>
          <w:sz w:val="24"/>
          <w:szCs w:val="24"/>
        </w:rPr>
      </w:pPr>
      <w:r w:rsidRPr="009B5A47">
        <w:rPr>
          <w:rFonts w:ascii="Arial" w:hAnsi="Arial" w:cs="Arial"/>
          <w:sz w:val="24"/>
          <w:szCs w:val="24"/>
        </w:rPr>
        <w:t xml:space="preserve">F. </w:t>
      </w:r>
      <w:r w:rsidRPr="009B5A47">
        <w:rPr>
          <w:rFonts w:ascii="Arial" w:hAnsi="Arial" w:cs="Arial"/>
          <w:i/>
          <w:sz w:val="24"/>
          <w:szCs w:val="24"/>
        </w:rPr>
        <w:t>Planimetrie varie Agnano e Bagnoli.</w:t>
      </w:r>
    </w:p>
    <w:p w:rsidR="009B5A47" w:rsidRDefault="009B5A47" w:rsidP="00F40203">
      <w:pPr>
        <w:autoSpaceDE w:val="0"/>
        <w:autoSpaceDN w:val="0"/>
        <w:adjustRightInd w:val="0"/>
        <w:spacing w:after="0" w:line="280" w:lineRule="exact"/>
        <w:jc w:val="both"/>
        <w:rPr>
          <w:rFonts w:ascii="Arial" w:hAnsi="Arial" w:cs="Arial"/>
          <w:i/>
          <w:sz w:val="24"/>
          <w:szCs w:val="24"/>
        </w:rPr>
      </w:pPr>
      <w:r w:rsidRPr="009B5A47">
        <w:rPr>
          <w:rFonts w:ascii="Arial" w:hAnsi="Arial" w:cs="Arial"/>
          <w:sz w:val="24"/>
          <w:szCs w:val="24"/>
        </w:rPr>
        <w:t xml:space="preserve">F. </w:t>
      </w:r>
      <w:r w:rsidRPr="009B5A47">
        <w:rPr>
          <w:rFonts w:ascii="Arial" w:hAnsi="Arial" w:cs="Arial"/>
          <w:i/>
          <w:sz w:val="24"/>
          <w:szCs w:val="24"/>
        </w:rPr>
        <w:t>Rione Agnano. Recinzioni e Varie.</w:t>
      </w:r>
    </w:p>
    <w:p w:rsidR="009B5A47" w:rsidRDefault="009B5A47" w:rsidP="00F40203">
      <w:pPr>
        <w:pStyle w:val="Testonotaapidipagina"/>
        <w:spacing w:line="280" w:lineRule="exact"/>
        <w:jc w:val="both"/>
        <w:rPr>
          <w:rFonts w:ascii="Arial" w:hAnsi="Arial" w:cs="Arial"/>
          <w:i/>
          <w:sz w:val="24"/>
          <w:szCs w:val="24"/>
        </w:rPr>
      </w:pPr>
      <w:r w:rsidRPr="009B5A47">
        <w:rPr>
          <w:rFonts w:ascii="Arial" w:hAnsi="Arial" w:cs="Arial"/>
          <w:sz w:val="24"/>
          <w:szCs w:val="24"/>
        </w:rPr>
        <w:t xml:space="preserve">F. </w:t>
      </w:r>
      <w:r w:rsidRPr="009B5A47">
        <w:rPr>
          <w:rFonts w:ascii="Arial" w:hAnsi="Arial" w:cs="Arial"/>
          <w:i/>
          <w:sz w:val="24"/>
          <w:szCs w:val="24"/>
        </w:rPr>
        <w:t>Rione Cavalleggeri Aosta, Lavori vari.</w:t>
      </w:r>
    </w:p>
    <w:p w:rsidR="009D01FF" w:rsidRPr="009D01FF" w:rsidRDefault="009D01FF" w:rsidP="00F40203">
      <w:pPr>
        <w:pStyle w:val="Testonotaapidipagina"/>
        <w:spacing w:line="280" w:lineRule="exact"/>
        <w:jc w:val="both"/>
        <w:rPr>
          <w:rFonts w:ascii="Arial" w:hAnsi="Arial" w:cs="Arial"/>
          <w:sz w:val="24"/>
          <w:szCs w:val="24"/>
        </w:rPr>
      </w:pPr>
      <w:r>
        <w:rPr>
          <w:rFonts w:ascii="Arial" w:hAnsi="Arial" w:cs="Arial"/>
          <w:sz w:val="24"/>
          <w:szCs w:val="24"/>
        </w:rPr>
        <w:t xml:space="preserve">F. </w:t>
      </w:r>
      <w:r w:rsidRPr="009D01FF">
        <w:rPr>
          <w:rFonts w:ascii="Arial" w:hAnsi="Arial" w:cs="Arial"/>
          <w:i/>
          <w:sz w:val="24"/>
          <w:szCs w:val="24"/>
        </w:rPr>
        <w:t>Suoli</w:t>
      </w:r>
    </w:p>
    <w:p w:rsidR="00DE7797" w:rsidRPr="004F43B0" w:rsidRDefault="00DE7797" w:rsidP="00F40203">
      <w:pPr>
        <w:spacing w:after="0" w:line="280" w:lineRule="exact"/>
        <w:rPr>
          <w:rFonts w:ascii="Arial" w:hAnsi="Arial" w:cs="Arial"/>
          <w:sz w:val="24"/>
          <w:szCs w:val="24"/>
        </w:rPr>
      </w:pPr>
    </w:p>
    <w:p w:rsidR="000D7585" w:rsidRDefault="000D7585" w:rsidP="00F40203">
      <w:pPr>
        <w:pStyle w:val="Testonotaapidipagina"/>
        <w:spacing w:line="280" w:lineRule="exact"/>
        <w:jc w:val="both"/>
        <w:rPr>
          <w:rFonts w:ascii="Arial" w:hAnsi="Arial" w:cs="Arial"/>
          <w:b/>
          <w:sz w:val="24"/>
          <w:szCs w:val="24"/>
        </w:rPr>
      </w:pPr>
      <w:r w:rsidRPr="00BA1416">
        <w:rPr>
          <w:rFonts w:ascii="Arial" w:hAnsi="Arial" w:cs="Arial"/>
          <w:b/>
          <w:sz w:val="24"/>
          <w:szCs w:val="24"/>
        </w:rPr>
        <w:t>Sitografia</w:t>
      </w:r>
    </w:p>
    <w:p w:rsidR="00BA1416" w:rsidRPr="00BA1416" w:rsidRDefault="00BA1416" w:rsidP="00F40203">
      <w:pPr>
        <w:pStyle w:val="Testonotaapidipagina"/>
        <w:spacing w:line="280" w:lineRule="exact"/>
        <w:jc w:val="both"/>
        <w:rPr>
          <w:rFonts w:ascii="Arial" w:hAnsi="Arial" w:cs="Arial"/>
          <w:sz w:val="24"/>
          <w:szCs w:val="24"/>
        </w:rPr>
      </w:pPr>
      <w:r w:rsidRPr="00BA1416">
        <w:rPr>
          <w:rFonts w:ascii="Arial" w:hAnsi="Arial" w:cs="Arial"/>
          <w:sz w:val="24"/>
          <w:szCs w:val="24"/>
        </w:rPr>
        <w:t>Archivio Luce. Consultato ottobre 2016</w:t>
      </w:r>
    </w:p>
    <w:p w:rsidR="00F50B47" w:rsidRDefault="00500FC8" w:rsidP="00F40203">
      <w:pPr>
        <w:pStyle w:val="Testonotaapidipagina"/>
        <w:spacing w:line="280" w:lineRule="exact"/>
        <w:jc w:val="both"/>
        <w:rPr>
          <w:rStyle w:val="Collegamentoipertestuale"/>
          <w:rFonts w:ascii="Arial" w:hAnsi="Arial" w:cs="Arial"/>
          <w:sz w:val="24"/>
          <w:szCs w:val="24"/>
        </w:rPr>
      </w:pPr>
      <w:hyperlink r:id="rId9" w:history="1">
        <w:r w:rsidR="000D7585" w:rsidRPr="000D7585">
          <w:rPr>
            <w:rStyle w:val="Collegamentoipertestuale"/>
            <w:rFonts w:ascii="Arial" w:hAnsi="Arial" w:cs="Arial"/>
            <w:sz w:val="24"/>
            <w:szCs w:val="24"/>
          </w:rPr>
          <w:t>https://www.youtube.com/watch?v=oHNXHv3RHWU</w:t>
        </w:r>
      </w:hyperlink>
    </w:p>
    <w:p w:rsidR="00A77BA0" w:rsidRDefault="00A77BA0" w:rsidP="00F40203">
      <w:pPr>
        <w:pStyle w:val="Testonotaapidipagina"/>
        <w:spacing w:line="280" w:lineRule="exact"/>
        <w:jc w:val="both"/>
        <w:rPr>
          <w:rStyle w:val="Collegamentoipertestuale"/>
          <w:rFonts w:ascii="Arial" w:hAnsi="Arial" w:cs="Arial"/>
          <w:sz w:val="24"/>
          <w:szCs w:val="24"/>
        </w:rPr>
      </w:pPr>
    </w:p>
    <w:p w:rsidR="00A77BA0" w:rsidRDefault="00A77BA0" w:rsidP="00F40203">
      <w:pPr>
        <w:pStyle w:val="Testonotaapidipagina"/>
        <w:spacing w:line="280" w:lineRule="exact"/>
        <w:jc w:val="both"/>
        <w:rPr>
          <w:rStyle w:val="Collegamentoipertestuale"/>
          <w:rFonts w:ascii="Arial" w:hAnsi="Arial" w:cs="Arial"/>
          <w:sz w:val="24"/>
          <w:szCs w:val="24"/>
        </w:rPr>
      </w:pPr>
    </w:p>
    <w:p w:rsidR="00A77BA0" w:rsidRDefault="00A77BA0" w:rsidP="00A77BA0">
      <w:pPr>
        <w:rPr>
          <w:rFonts w:ascii="Arial" w:hAnsi="Arial" w:cs="Arial"/>
          <w:b/>
          <w:sz w:val="24"/>
          <w:szCs w:val="24"/>
        </w:rPr>
      </w:pPr>
      <w:r>
        <w:rPr>
          <w:rFonts w:ascii="Arial" w:hAnsi="Arial" w:cs="Arial"/>
          <w:b/>
          <w:sz w:val="24"/>
          <w:szCs w:val="24"/>
        </w:rPr>
        <w:t>Didascalie</w:t>
      </w:r>
    </w:p>
    <w:p w:rsidR="009D01FF" w:rsidRPr="00553DA2" w:rsidRDefault="009D01FF" w:rsidP="00A77BA0">
      <w:pPr>
        <w:spacing w:after="0" w:line="240" w:lineRule="auto"/>
        <w:contextualSpacing/>
        <w:jc w:val="both"/>
        <w:rPr>
          <w:rFonts w:ascii="Arial" w:hAnsi="Arial" w:cs="Arial"/>
          <w:i/>
          <w:color w:val="000000"/>
          <w:kern w:val="2"/>
          <w:sz w:val="24"/>
          <w:szCs w:val="24"/>
        </w:rPr>
      </w:pPr>
      <w:r w:rsidRPr="009D01FF">
        <w:rPr>
          <w:rFonts w:ascii="Arial" w:hAnsi="Arial" w:cs="Arial"/>
          <w:color w:val="000000"/>
          <w:kern w:val="2"/>
          <w:sz w:val="24"/>
          <w:szCs w:val="24"/>
          <w:highlight w:val="yellow"/>
        </w:rPr>
        <w:t>Fig. 0:</w:t>
      </w:r>
      <w:r>
        <w:rPr>
          <w:rFonts w:ascii="Arial" w:hAnsi="Arial" w:cs="Arial"/>
          <w:color w:val="000000"/>
          <w:kern w:val="2"/>
          <w:sz w:val="24"/>
          <w:szCs w:val="24"/>
        </w:rPr>
        <w:t xml:space="preserve">  </w:t>
      </w:r>
      <w:r w:rsidR="00553DA2" w:rsidRPr="00553DA2">
        <w:rPr>
          <w:rFonts w:ascii="Arial" w:hAnsi="Arial" w:cs="Arial"/>
          <w:i/>
          <w:color w:val="000000"/>
          <w:kern w:val="2"/>
          <w:sz w:val="24"/>
          <w:szCs w:val="24"/>
        </w:rPr>
        <w:t xml:space="preserve">quartiere residenziale a </w:t>
      </w:r>
      <w:r w:rsidR="00553DA2">
        <w:rPr>
          <w:rFonts w:ascii="Arial" w:hAnsi="Arial" w:cs="Arial"/>
          <w:i/>
          <w:color w:val="000000"/>
          <w:kern w:val="2"/>
          <w:sz w:val="24"/>
          <w:szCs w:val="24"/>
        </w:rPr>
        <w:t>m</w:t>
      </w:r>
      <w:r w:rsidR="00553DA2" w:rsidRPr="00553DA2">
        <w:rPr>
          <w:rFonts w:ascii="Arial" w:hAnsi="Arial" w:cs="Arial"/>
          <w:i/>
          <w:color w:val="000000"/>
          <w:kern w:val="2"/>
          <w:sz w:val="24"/>
          <w:szCs w:val="24"/>
        </w:rPr>
        <w:t xml:space="preserve">onte </w:t>
      </w:r>
      <w:r w:rsidR="00553DA2">
        <w:rPr>
          <w:rFonts w:ascii="Arial" w:hAnsi="Arial" w:cs="Arial"/>
          <w:i/>
          <w:color w:val="000000"/>
          <w:kern w:val="2"/>
          <w:sz w:val="24"/>
          <w:szCs w:val="24"/>
        </w:rPr>
        <w:t>s</w:t>
      </w:r>
      <w:r w:rsidR="00553DA2" w:rsidRPr="00553DA2">
        <w:rPr>
          <w:rFonts w:ascii="Arial" w:hAnsi="Arial" w:cs="Arial"/>
          <w:i/>
          <w:color w:val="000000"/>
          <w:kern w:val="2"/>
          <w:sz w:val="24"/>
          <w:szCs w:val="24"/>
        </w:rPr>
        <w:t xml:space="preserve">pina planimetria generale </w:t>
      </w:r>
      <w:proofErr w:type="spellStart"/>
      <w:r w:rsidR="00553DA2" w:rsidRPr="00553DA2">
        <w:rPr>
          <w:rFonts w:ascii="Arial" w:hAnsi="Arial" w:cs="Arial"/>
          <w:i/>
          <w:color w:val="000000"/>
          <w:kern w:val="2"/>
          <w:sz w:val="24"/>
          <w:szCs w:val="24"/>
        </w:rPr>
        <w:t>rapp</w:t>
      </w:r>
      <w:proofErr w:type="spellEnd"/>
      <w:r w:rsidR="00553DA2" w:rsidRPr="00553DA2">
        <w:rPr>
          <w:rFonts w:ascii="Arial" w:hAnsi="Arial" w:cs="Arial"/>
          <w:i/>
          <w:color w:val="000000"/>
          <w:kern w:val="2"/>
          <w:sz w:val="24"/>
          <w:szCs w:val="24"/>
        </w:rPr>
        <w:t xml:space="preserve">. 1:4.000 arch. </w:t>
      </w:r>
      <w:proofErr w:type="spellStart"/>
      <w:r w:rsidR="00553DA2" w:rsidRPr="00553DA2">
        <w:rPr>
          <w:rFonts w:ascii="Arial" w:hAnsi="Arial" w:cs="Arial"/>
          <w:i/>
          <w:color w:val="000000"/>
          <w:kern w:val="2"/>
          <w:sz w:val="24"/>
          <w:szCs w:val="24"/>
        </w:rPr>
        <w:t>carlo</w:t>
      </w:r>
      <w:proofErr w:type="spellEnd"/>
      <w:r w:rsidR="00553DA2" w:rsidRPr="00553DA2">
        <w:rPr>
          <w:rFonts w:ascii="Arial" w:hAnsi="Arial" w:cs="Arial"/>
          <w:i/>
          <w:color w:val="000000"/>
          <w:kern w:val="2"/>
          <w:sz w:val="24"/>
          <w:szCs w:val="24"/>
        </w:rPr>
        <w:t xml:space="preserve"> cocchia ing. f. isabella</w:t>
      </w:r>
      <w:r w:rsidR="00553DA2" w:rsidRPr="00553DA2">
        <w:rPr>
          <w:rFonts w:ascii="Arial" w:hAnsi="Arial" w:cs="Arial"/>
          <w:sz w:val="24"/>
          <w:szCs w:val="24"/>
        </w:rPr>
        <w:t xml:space="preserve"> </w:t>
      </w:r>
      <w:r w:rsidR="00553DA2">
        <w:rPr>
          <w:rFonts w:ascii="Arial" w:hAnsi="Arial" w:cs="Arial"/>
          <w:sz w:val="24"/>
          <w:szCs w:val="24"/>
        </w:rPr>
        <w:t xml:space="preserve">Archivio Storico IACP Napoli, F. </w:t>
      </w:r>
      <w:r w:rsidR="00553DA2" w:rsidRPr="00553DA2">
        <w:rPr>
          <w:rFonts w:ascii="Arial" w:hAnsi="Arial" w:cs="Arial"/>
          <w:i/>
          <w:sz w:val="24"/>
          <w:szCs w:val="24"/>
        </w:rPr>
        <w:t>Suoli</w:t>
      </w:r>
    </w:p>
    <w:p w:rsidR="009D01FF" w:rsidRDefault="009D01FF" w:rsidP="00A77BA0">
      <w:pPr>
        <w:spacing w:after="0" w:line="240" w:lineRule="auto"/>
        <w:contextualSpacing/>
        <w:jc w:val="both"/>
        <w:rPr>
          <w:rFonts w:ascii="Arial" w:hAnsi="Arial" w:cs="Arial"/>
          <w:color w:val="000000"/>
          <w:kern w:val="2"/>
          <w:sz w:val="24"/>
          <w:szCs w:val="24"/>
        </w:rPr>
      </w:pPr>
    </w:p>
    <w:p w:rsidR="00A77BA0" w:rsidRDefault="00A77BA0" w:rsidP="00A77BA0">
      <w:pPr>
        <w:spacing w:after="0" w:line="240" w:lineRule="auto"/>
        <w:contextualSpacing/>
        <w:jc w:val="both"/>
        <w:rPr>
          <w:rFonts w:ascii="Arial" w:hAnsi="Arial" w:cs="Arial"/>
          <w:i/>
          <w:sz w:val="24"/>
          <w:szCs w:val="24"/>
        </w:rPr>
      </w:pPr>
      <w:r>
        <w:rPr>
          <w:rFonts w:ascii="Arial" w:hAnsi="Arial" w:cs="Arial"/>
          <w:color w:val="000000"/>
          <w:kern w:val="2"/>
          <w:sz w:val="24"/>
          <w:szCs w:val="24"/>
        </w:rPr>
        <w:t xml:space="preserve">Fig. 1:  </w:t>
      </w:r>
      <w:r>
        <w:rPr>
          <w:rFonts w:ascii="Arial" w:hAnsi="Arial" w:cs="Arial"/>
          <w:i/>
          <w:color w:val="000000"/>
          <w:kern w:val="2"/>
          <w:sz w:val="24"/>
          <w:szCs w:val="24"/>
        </w:rPr>
        <w:t>Rione Ina Casa Bagnoli. Sistemazione del verde. Architetto Carlo Cocchia</w:t>
      </w:r>
      <w:r>
        <w:rPr>
          <w:rFonts w:ascii="Arial" w:hAnsi="Arial" w:cs="Arial"/>
          <w:color w:val="000000"/>
          <w:kern w:val="2"/>
          <w:sz w:val="24"/>
          <w:szCs w:val="24"/>
        </w:rPr>
        <w:t xml:space="preserve">. 3 novembre 1955. </w:t>
      </w:r>
      <w:proofErr w:type="spellStart"/>
      <w:r w:rsidRPr="00553DA2">
        <w:rPr>
          <w:rFonts w:ascii="Arial" w:hAnsi="Arial" w:cs="Arial"/>
          <w:i/>
          <w:color w:val="000000"/>
          <w:kern w:val="2"/>
          <w:sz w:val="24"/>
          <w:szCs w:val="24"/>
        </w:rPr>
        <w:t>Rapp</w:t>
      </w:r>
      <w:proofErr w:type="spellEnd"/>
      <w:r w:rsidRPr="00553DA2">
        <w:rPr>
          <w:rFonts w:ascii="Arial" w:hAnsi="Arial" w:cs="Arial"/>
          <w:i/>
          <w:color w:val="000000"/>
          <w:kern w:val="2"/>
          <w:sz w:val="24"/>
          <w:szCs w:val="24"/>
        </w:rPr>
        <w:t>. 1/500</w:t>
      </w:r>
      <w:r>
        <w:rPr>
          <w:rFonts w:ascii="Arial" w:hAnsi="Arial" w:cs="Arial"/>
          <w:color w:val="000000"/>
          <w:kern w:val="2"/>
          <w:sz w:val="24"/>
          <w:szCs w:val="24"/>
        </w:rPr>
        <w:t xml:space="preserve">. </w:t>
      </w:r>
      <w:r>
        <w:rPr>
          <w:rFonts w:ascii="Arial" w:hAnsi="Arial" w:cs="Arial"/>
          <w:sz w:val="24"/>
          <w:szCs w:val="24"/>
        </w:rPr>
        <w:t xml:space="preserve">Archivio Storico IACP Napoli, F. </w:t>
      </w:r>
      <w:r>
        <w:rPr>
          <w:rFonts w:ascii="Arial" w:hAnsi="Arial" w:cs="Arial"/>
          <w:i/>
          <w:sz w:val="24"/>
          <w:szCs w:val="24"/>
        </w:rPr>
        <w:t>Licenze Edilizie. Rioni Bagnoli ed Agnano.</w:t>
      </w:r>
    </w:p>
    <w:p w:rsidR="00A77BA0" w:rsidRDefault="00A77BA0" w:rsidP="00A77BA0">
      <w:pPr>
        <w:spacing w:after="0" w:line="240" w:lineRule="auto"/>
        <w:contextualSpacing/>
        <w:rPr>
          <w:rFonts w:ascii="Arial" w:hAnsi="Arial" w:cs="Arial"/>
          <w:i/>
          <w:sz w:val="24"/>
          <w:szCs w:val="24"/>
        </w:rPr>
      </w:pPr>
    </w:p>
    <w:p w:rsidR="00A77BA0" w:rsidRDefault="00A77BA0" w:rsidP="00A77BA0">
      <w:pPr>
        <w:spacing w:after="0" w:line="240" w:lineRule="auto"/>
        <w:contextualSpacing/>
        <w:rPr>
          <w:rFonts w:ascii="Arial" w:hAnsi="Arial" w:cs="Arial"/>
          <w:sz w:val="24"/>
          <w:szCs w:val="24"/>
        </w:rPr>
      </w:pPr>
      <w:r>
        <w:rPr>
          <w:rFonts w:ascii="Arial" w:hAnsi="Arial" w:cs="Arial"/>
          <w:sz w:val="24"/>
          <w:szCs w:val="24"/>
        </w:rPr>
        <w:t>Fig. 2: Bagnoli, gruppo di edifici a progettati da Stefania Filo Speziale</w:t>
      </w:r>
      <w:r w:rsidR="00217AC1">
        <w:rPr>
          <w:rFonts w:ascii="Arial" w:hAnsi="Arial" w:cs="Arial"/>
          <w:sz w:val="24"/>
          <w:szCs w:val="24"/>
        </w:rPr>
        <w:t xml:space="preserve"> (Foto </w:t>
      </w:r>
      <w:r w:rsidR="0015576B">
        <w:rPr>
          <w:rFonts w:ascii="Arial" w:hAnsi="Arial" w:cs="Arial"/>
          <w:sz w:val="24"/>
          <w:szCs w:val="24"/>
        </w:rPr>
        <w:t>De Falco</w:t>
      </w:r>
      <w:r w:rsidR="00217AC1">
        <w:rPr>
          <w:rFonts w:ascii="Arial" w:hAnsi="Arial" w:cs="Arial"/>
          <w:sz w:val="24"/>
          <w:szCs w:val="24"/>
        </w:rPr>
        <w:t>)</w:t>
      </w:r>
      <w:r>
        <w:rPr>
          <w:rFonts w:ascii="Arial" w:hAnsi="Arial" w:cs="Arial"/>
          <w:sz w:val="24"/>
          <w:szCs w:val="24"/>
        </w:rPr>
        <w:t xml:space="preserve">. </w:t>
      </w:r>
    </w:p>
    <w:p w:rsidR="00A77BA0" w:rsidRDefault="00A77BA0" w:rsidP="00A77BA0">
      <w:pPr>
        <w:spacing w:after="0" w:line="240" w:lineRule="auto"/>
        <w:contextualSpacing/>
        <w:jc w:val="both"/>
        <w:rPr>
          <w:rFonts w:ascii="Arial" w:hAnsi="Arial" w:cs="Arial"/>
          <w:sz w:val="24"/>
          <w:szCs w:val="24"/>
        </w:rPr>
      </w:pPr>
    </w:p>
    <w:p w:rsidR="00A77BA0" w:rsidRDefault="00A77BA0" w:rsidP="00A77BA0">
      <w:pPr>
        <w:spacing w:after="0" w:line="240" w:lineRule="auto"/>
        <w:contextualSpacing/>
        <w:jc w:val="both"/>
        <w:rPr>
          <w:rFonts w:ascii="Arial" w:hAnsi="Arial" w:cs="Arial"/>
          <w:i/>
          <w:sz w:val="24"/>
          <w:szCs w:val="24"/>
        </w:rPr>
      </w:pPr>
      <w:r>
        <w:rPr>
          <w:rFonts w:ascii="Arial" w:hAnsi="Arial" w:cs="Arial"/>
          <w:sz w:val="24"/>
          <w:szCs w:val="24"/>
        </w:rPr>
        <w:t xml:space="preserve">Fig. 3: </w:t>
      </w:r>
      <w:r>
        <w:rPr>
          <w:rFonts w:ascii="Arial" w:hAnsi="Arial" w:cs="Arial"/>
          <w:i/>
          <w:sz w:val="24"/>
          <w:szCs w:val="24"/>
        </w:rPr>
        <w:t xml:space="preserve">INA casa </w:t>
      </w:r>
      <w:proofErr w:type="spellStart"/>
      <w:r>
        <w:rPr>
          <w:rFonts w:ascii="Arial" w:hAnsi="Arial" w:cs="Arial"/>
          <w:i/>
          <w:sz w:val="24"/>
          <w:szCs w:val="24"/>
        </w:rPr>
        <w:t>roma</w:t>
      </w:r>
      <w:proofErr w:type="spellEnd"/>
      <w:r>
        <w:rPr>
          <w:rFonts w:ascii="Arial" w:hAnsi="Arial" w:cs="Arial"/>
          <w:i/>
          <w:sz w:val="24"/>
          <w:szCs w:val="24"/>
        </w:rPr>
        <w:t xml:space="preserve"> . stazione appaltante I.M.E.P. quartiere di Agnano . fabbricato tipo B . prospetto d’insieme a sud . rapporto 1:100 . progetto dell’arch. </w:t>
      </w:r>
      <w:proofErr w:type="spellStart"/>
      <w:r>
        <w:rPr>
          <w:rFonts w:ascii="Arial" w:hAnsi="Arial" w:cs="Arial"/>
          <w:i/>
          <w:sz w:val="24"/>
          <w:szCs w:val="24"/>
        </w:rPr>
        <w:t>stefania</w:t>
      </w:r>
      <w:proofErr w:type="spellEnd"/>
      <w:r>
        <w:rPr>
          <w:rFonts w:ascii="Arial" w:hAnsi="Arial" w:cs="Arial"/>
          <w:i/>
          <w:sz w:val="24"/>
          <w:szCs w:val="24"/>
        </w:rPr>
        <w:t xml:space="preserve"> filo speziale</w:t>
      </w:r>
      <w:r>
        <w:rPr>
          <w:rFonts w:ascii="Arial" w:hAnsi="Arial" w:cs="Arial"/>
          <w:sz w:val="24"/>
          <w:szCs w:val="24"/>
        </w:rPr>
        <w:t xml:space="preserve"> 30 giugno 1953. Archivio Storico IACP Napoli, F. </w:t>
      </w:r>
      <w:r>
        <w:rPr>
          <w:rFonts w:ascii="Arial" w:hAnsi="Arial" w:cs="Arial"/>
          <w:i/>
          <w:sz w:val="24"/>
          <w:szCs w:val="24"/>
        </w:rPr>
        <w:t>Licenze Edilizie. Rioni Bagnoli ed Agnano</w:t>
      </w:r>
      <w:r>
        <w:rPr>
          <w:rFonts w:ascii="Arial" w:hAnsi="Arial" w:cs="Arial"/>
          <w:sz w:val="24"/>
          <w:szCs w:val="24"/>
        </w:rPr>
        <w:t>, fasc. 647/53</w:t>
      </w:r>
      <w:r>
        <w:rPr>
          <w:rFonts w:ascii="Arial" w:hAnsi="Arial" w:cs="Arial"/>
          <w:i/>
          <w:sz w:val="24"/>
          <w:szCs w:val="24"/>
        </w:rPr>
        <w:t>.</w:t>
      </w:r>
    </w:p>
    <w:p w:rsidR="00A77BA0" w:rsidRDefault="00A77BA0" w:rsidP="00A77BA0">
      <w:pPr>
        <w:spacing w:after="0" w:line="240" w:lineRule="auto"/>
        <w:contextualSpacing/>
        <w:jc w:val="both"/>
        <w:rPr>
          <w:rFonts w:ascii="Arial" w:hAnsi="Arial" w:cs="Arial"/>
          <w:sz w:val="24"/>
          <w:szCs w:val="24"/>
        </w:rPr>
      </w:pPr>
    </w:p>
    <w:p w:rsidR="00A77BA0" w:rsidRDefault="00A77BA0" w:rsidP="00A77BA0">
      <w:pPr>
        <w:spacing w:after="0" w:line="240" w:lineRule="auto"/>
        <w:contextualSpacing/>
        <w:jc w:val="both"/>
        <w:rPr>
          <w:rFonts w:ascii="Arial" w:hAnsi="Arial" w:cs="Arial"/>
          <w:sz w:val="24"/>
          <w:szCs w:val="24"/>
        </w:rPr>
      </w:pPr>
      <w:r>
        <w:rPr>
          <w:rFonts w:ascii="Arial" w:hAnsi="Arial" w:cs="Arial"/>
          <w:sz w:val="24"/>
          <w:szCs w:val="24"/>
        </w:rPr>
        <w:t>Fig. 4: Agnano, edificio “ponte” e sulla sinistra uno degli edifici di “tipo B” progettati da Stefania Filo Speziale. Sulla destra la scuola</w:t>
      </w:r>
      <w:r w:rsidR="00217AC1">
        <w:rPr>
          <w:rFonts w:ascii="Arial" w:hAnsi="Arial" w:cs="Arial"/>
          <w:sz w:val="24"/>
          <w:szCs w:val="24"/>
        </w:rPr>
        <w:t xml:space="preserve"> (Foto </w:t>
      </w:r>
      <w:r w:rsidR="0015576B">
        <w:rPr>
          <w:rFonts w:ascii="Arial" w:hAnsi="Arial" w:cs="Arial"/>
          <w:sz w:val="24"/>
          <w:szCs w:val="24"/>
        </w:rPr>
        <w:t>De Falco</w:t>
      </w:r>
      <w:r w:rsidR="00217AC1">
        <w:rPr>
          <w:rFonts w:ascii="Arial" w:hAnsi="Arial" w:cs="Arial"/>
          <w:sz w:val="24"/>
          <w:szCs w:val="24"/>
        </w:rPr>
        <w:t>).</w:t>
      </w:r>
      <w:r>
        <w:rPr>
          <w:rFonts w:ascii="Arial" w:hAnsi="Arial" w:cs="Arial"/>
          <w:sz w:val="24"/>
          <w:szCs w:val="24"/>
        </w:rPr>
        <w:t xml:space="preserve">   </w:t>
      </w:r>
    </w:p>
    <w:p w:rsidR="00A77BA0" w:rsidRDefault="00A77BA0" w:rsidP="00A77BA0">
      <w:pPr>
        <w:spacing w:after="0" w:line="240" w:lineRule="auto"/>
        <w:contextualSpacing/>
        <w:jc w:val="both"/>
        <w:rPr>
          <w:rFonts w:ascii="Arial" w:hAnsi="Arial" w:cs="Arial"/>
          <w:sz w:val="24"/>
          <w:szCs w:val="24"/>
        </w:rPr>
      </w:pPr>
    </w:p>
    <w:p w:rsidR="00A77BA0" w:rsidRDefault="00A77BA0" w:rsidP="00A77BA0">
      <w:pPr>
        <w:spacing w:after="0" w:line="240" w:lineRule="auto"/>
        <w:contextualSpacing/>
        <w:jc w:val="both"/>
        <w:rPr>
          <w:rFonts w:ascii="Arial" w:hAnsi="Arial" w:cs="Arial"/>
          <w:i/>
          <w:sz w:val="24"/>
          <w:szCs w:val="24"/>
        </w:rPr>
      </w:pPr>
      <w:r>
        <w:rPr>
          <w:rFonts w:ascii="Arial" w:hAnsi="Arial" w:cs="Arial"/>
          <w:sz w:val="24"/>
          <w:szCs w:val="24"/>
        </w:rPr>
        <w:t xml:space="preserve">Fig. 5: </w:t>
      </w:r>
      <w:r>
        <w:rPr>
          <w:rFonts w:ascii="Arial" w:hAnsi="Arial" w:cs="Arial"/>
          <w:i/>
          <w:sz w:val="24"/>
          <w:szCs w:val="24"/>
        </w:rPr>
        <w:t xml:space="preserve">INA Casa appalto concorso </w:t>
      </w:r>
      <w:proofErr w:type="spellStart"/>
      <w:r>
        <w:rPr>
          <w:rFonts w:ascii="Arial" w:hAnsi="Arial" w:cs="Arial"/>
          <w:i/>
          <w:sz w:val="24"/>
          <w:szCs w:val="24"/>
        </w:rPr>
        <w:t>agnano</w:t>
      </w:r>
      <w:proofErr w:type="spellEnd"/>
      <w:r>
        <w:rPr>
          <w:rFonts w:ascii="Arial" w:hAnsi="Arial" w:cs="Arial"/>
          <w:i/>
          <w:sz w:val="24"/>
          <w:szCs w:val="24"/>
        </w:rPr>
        <w:t xml:space="preserve"> tipo C Veduta prospettica dei fabbricati A1 B e C. </w:t>
      </w:r>
      <w:proofErr w:type="spellStart"/>
      <w:r>
        <w:rPr>
          <w:rFonts w:ascii="Arial" w:hAnsi="Arial" w:cs="Arial"/>
          <w:i/>
          <w:sz w:val="24"/>
          <w:szCs w:val="24"/>
        </w:rPr>
        <w:t>Rapp</w:t>
      </w:r>
      <w:proofErr w:type="spellEnd"/>
      <w:r>
        <w:rPr>
          <w:rFonts w:ascii="Arial" w:hAnsi="Arial" w:cs="Arial"/>
          <w:i/>
          <w:sz w:val="24"/>
          <w:szCs w:val="24"/>
        </w:rPr>
        <w:t xml:space="preserve">. 1:100. Progettisti ing. g. </w:t>
      </w:r>
      <w:proofErr w:type="spellStart"/>
      <w:r>
        <w:rPr>
          <w:rFonts w:ascii="Arial" w:hAnsi="Arial" w:cs="Arial"/>
          <w:i/>
          <w:sz w:val="24"/>
          <w:szCs w:val="24"/>
        </w:rPr>
        <w:t>felsani</w:t>
      </w:r>
      <w:proofErr w:type="spellEnd"/>
      <w:r>
        <w:rPr>
          <w:rFonts w:ascii="Arial" w:hAnsi="Arial" w:cs="Arial"/>
          <w:i/>
          <w:sz w:val="24"/>
          <w:szCs w:val="24"/>
        </w:rPr>
        <w:t xml:space="preserve"> ing. c. </w:t>
      </w:r>
      <w:proofErr w:type="spellStart"/>
      <w:r>
        <w:rPr>
          <w:rFonts w:ascii="Arial" w:hAnsi="Arial" w:cs="Arial"/>
          <w:i/>
          <w:sz w:val="24"/>
          <w:szCs w:val="24"/>
        </w:rPr>
        <w:t>corbo</w:t>
      </w:r>
      <w:proofErr w:type="spellEnd"/>
      <w:r>
        <w:rPr>
          <w:rFonts w:ascii="Arial" w:hAnsi="Arial" w:cs="Arial"/>
          <w:i/>
          <w:sz w:val="24"/>
          <w:szCs w:val="24"/>
        </w:rPr>
        <w:t xml:space="preserve"> arch. g. </w:t>
      </w:r>
      <w:proofErr w:type="spellStart"/>
      <w:r>
        <w:rPr>
          <w:rFonts w:ascii="Arial" w:hAnsi="Arial" w:cs="Arial"/>
          <w:i/>
          <w:sz w:val="24"/>
          <w:szCs w:val="24"/>
        </w:rPr>
        <w:t>costadoni</w:t>
      </w:r>
      <w:proofErr w:type="spellEnd"/>
      <w:r>
        <w:rPr>
          <w:rFonts w:ascii="Arial" w:hAnsi="Arial" w:cs="Arial"/>
          <w:sz w:val="24"/>
          <w:szCs w:val="24"/>
        </w:rPr>
        <w:t xml:space="preserve"> 9 novembre 1955. Archivio Storico IACP Napoli, F. </w:t>
      </w:r>
      <w:r>
        <w:rPr>
          <w:rFonts w:ascii="Arial" w:hAnsi="Arial" w:cs="Arial"/>
          <w:i/>
          <w:sz w:val="24"/>
          <w:szCs w:val="24"/>
        </w:rPr>
        <w:t>Licenze Edilizie. Rioni Bagnoli ed Agnano.</w:t>
      </w:r>
    </w:p>
    <w:p w:rsidR="00A77BA0" w:rsidRDefault="00A77BA0" w:rsidP="00A77BA0">
      <w:pPr>
        <w:spacing w:after="0" w:line="240" w:lineRule="auto"/>
        <w:contextualSpacing/>
        <w:jc w:val="both"/>
        <w:rPr>
          <w:rFonts w:ascii="Arial" w:hAnsi="Arial" w:cs="Arial"/>
          <w:i/>
          <w:sz w:val="24"/>
          <w:szCs w:val="24"/>
        </w:rPr>
      </w:pPr>
    </w:p>
    <w:p w:rsidR="00A77BA0" w:rsidRDefault="00A77BA0" w:rsidP="00A77BA0">
      <w:pPr>
        <w:spacing w:after="0" w:line="240" w:lineRule="auto"/>
        <w:contextualSpacing/>
        <w:jc w:val="both"/>
        <w:rPr>
          <w:rFonts w:ascii="Arial" w:hAnsi="Arial" w:cs="Arial"/>
          <w:sz w:val="24"/>
          <w:szCs w:val="24"/>
        </w:rPr>
      </w:pPr>
      <w:r>
        <w:rPr>
          <w:rFonts w:ascii="Arial" w:hAnsi="Arial" w:cs="Arial"/>
          <w:sz w:val="24"/>
          <w:szCs w:val="24"/>
        </w:rPr>
        <w:t xml:space="preserve">Fig. 6: Agnano, gruppo di edifici, alcuni su pilotis, progettati da Giorgio </w:t>
      </w:r>
      <w:proofErr w:type="spellStart"/>
      <w:r>
        <w:rPr>
          <w:rFonts w:ascii="Arial" w:hAnsi="Arial" w:cs="Arial"/>
          <w:sz w:val="24"/>
          <w:szCs w:val="24"/>
        </w:rPr>
        <w:t>Costadoni</w:t>
      </w:r>
      <w:proofErr w:type="spellEnd"/>
      <w:r w:rsidR="00217AC1">
        <w:rPr>
          <w:rFonts w:ascii="Arial" w:hAnsi="Arial" w:cs="Arial"/>
          <w:sz w:val="24"/>
          <w:szCs w:val="24"/>
        </w:rPr>
        <w:t xml:space="preserve"> (Foto </w:t>
      </w:r>
      <w:r w:rsidR="0015576B">
        <w:rPr>
          <w:rFonts w:ascii="Arial" w:hAnsi="Arial" w:cs="Arial"/>
          <w:sz w:val="24"/>
          <w:szCs w:val="24"/>
        </w:rPr>
        <w:t>De Falco</w:t>
      </w:r>
      <w:r w:rsidR="00217AC1">
        <w:rPr>
          <w:rFonts w:ascii="Arial" w:hAnsi="Arial" w:cs="Arial"/>
          <w:sz w:val="24"/>
          <w:szCs w:val="24"/>
        </w:rPr>
        <w:t>).</w:t>
      </w:r>
      <w:r>
        <w:rPr>
          <w:rFonts w:ascii="Arial" w:hAnsi="Arial" w:cs="Arial"/>
          <w:sz w:val="24"/>
          <w:szCs w:val="24"/>
        </w:rPr>
        <w:t xml:space="preserve">  </w:t>
      </w:r>
    </w:p>
    <w:p w:rsidR="00A77BA0" w:rsidRDefault="00A77BA0" w:rsidP="00A77BA0">
      <w:pPr>
        <w:spacing w:after="0" w:line="240" w:lineRule="auto"/>
        <w:contextualSpacing/>
        <w:jc w:val="both"/>
        <w:rPr>
          <w:rFonts w:ascii="Arial" w:hAnsi="Arial" w:cs="Arial"/>
          <w:iCs/>
          <w:sz w:val="24"/>
          <w:szCs w:val="24"/>
        </w:rPr>
      </w:pPr>
      <w:r>
        <w:rPr>
          <w:rFonts w:ascii="Arial" w:hAnsi="Arial" w:cs="Arial"/>
          <w:sz w:val="24"/>
          <w:szCs w:val="24"/>
        </w:rPr>
        <w:t xml:space="preserve">  </w:t>
      </w:r>
    </w:p>
    <w:p w:rsidR="00A77BA0" w:rsidRDefault="00A77BA0" w:rsidP="00A77BA0">
      <w:pPr>
        <w:jc w:val="both"/>
        <w:rPr>
          <w:rFonts w:ascii="Arial" w:hAnsi="Arial" w:cs="Arial"/>
          <w:sz w:val="24"/>
          <w:szCs w:val="24"/>
        </w:rPr>
      </w:pPr>
      <w:r>
        <w:rPr>
          <w:rFonts w:ascii="Arial" w:hAnsi="Arial" w:cs="Arial"/>
          <w:sz w:val="24"/>
          <w:szCs w:val="24"/>
        </w:rPr>
        <w:t xml:space="preserve">Fig. 7: Rione Soccavo Canzanella Lotto 2° </w:t>
      </w:r>
      <w:r>
        <w:rPr>
          <w:rFonts w:ascii="Arial" w:hAnsi="Arial" w:cs="Arial"/>
          <w:i/>
          <w:sz w:val="24"/>
          <w:szCs w:val="24"/>
        </w:rPr>
        <w:t xml:space="preserve">Cellula tipo 6 vani pianta/prospetti </w:t>
      </w:r>
      <w:proofErr w:type="spellStart"/>
      <w:r>
        <w:rPr>
          <w:rFonts w:ascii="Arial" w:hAnsi="Arial" w:cs="Arial"/>
          <w:i/>
          <w:sz w:val="24"/>
          <w:szCs w:val="24"/>
        </w:rPr>
        <w:t>rapp</w:t>
      </w:r>
      <w:proofErr w:type="spellEnd"/>
      <w:r>
        <w:rPr>
          <w:rFonts w:ascii="Arial" w:hAnsi="Arial" w:cs="Arial"/>
          <w:i/>
          <w:sz w:val="24"/>
          <w:szCs w:val="24"/>
        </w:rPr>
        <w:t xml:space="preserve">. 1/50. Progettisti Arch. Marcello Canino Arch. Giorgio </w:t>
      </w:r>
      <w:proofErr w:type="spellStart"/>
      <w:r>
        <w:rPr>
          <w:rFonts w:ascii="Arial" w:hAnsi="Arial" w:cs="Arial"/>
          <w:i/>
          <w:sz w:val="24"/>
          <w:szCs w:val="24"/>
        </w:rPr>
        <w:t>Cozzolino</w:t>
      </w:r>
      <w:proofErr w:type="spellEnd"/>
      <w:r>
        <w:rPr>
          <w:rFonts w:ascii="Arial" w:hAnsi="Arial" w:cs="Arial"/>
          <w:i/>
          <w:sz w:val="24"/>
          <w:szCs w:val="24"/>
        </w:rPr>
        <w:t xml:space="preserve"> Arch. Michele Cretella Arch. Giovanni Del Monaco Ing. Franco </w:t>
      </w:r>
      <w:proofErr w:type="spellStart"/>
      <w:r>
        <w:rPr>
          <w:rFonts w:ascii="Arial" w:hAnsi="Arial" w:cs="Arial"/>
          <w:i/>
          <w:sz w:val="24"/>
          <w:szCs w:val="24"/>
        </w:rPr>
        <w:t>Jossa</w:t>
      </w:r>
      <w:proofErr w:type="spellEnd"/>
      <w:r>
        <w:rPr>
          <w:rFonts w:ascii="Arial" w:hAnsi="Arial" w:cs="Arial"/>
          <w:sz w:val="24"/>
          <w:szCs w:val="24"/>
        </w:rPr>
        <w:t xml:space="preserve">. Archivio Storico IACP Napoli, F. </w:t>
      </w:r>
      <w:r>
        <w:rPr>
          <w:rFonts w:ascii="Arial" w:hAnsi="Arial" w:cs="Arial"/>
          <w:i/>
          <w:sz w:val="24"/>
          <w:szCs w:val="24"/>
        </w:rPr>
        <w:t>Approvazioni Progetti Soccavo Canzanella Lotti 4° 5° 6°.</w:t>
      </w:r>
      <w:r>
        <w:rPr>
          <w:rFonts w:ascii="Arial" w:hAnsi="Arial" w:cs="Arial"/>
          <w:sz w:val="24"/>
          <w:szCs w:val="24"/>
        </w:rPr>
        <w:t xml:space="preserve"> </w:t>
      </w:r>
    </w:p>
    <w:p w:rsidR="00A77BA0" w:rsidRDefault="00A77BA0" w:rsidP="00A77BA0">
      <w:pPr>
        <w:spacing w:after="0" w:line="240" w:lineRule="auto"/>
        <w:contextualSpacing/>
        <w:jc w:val="both"/>
        <w:rPr>
          <w:rFonts w:ascii="Arial" w:hAnsi="Arial" w:cs="Arial"/>
          <w:sz w:val="24"/>
          <w:szCs w:val="24"/>
        </w:rPr>
      </w:pPr>
      <w:r>
        <w:rPr>
          <w:rFonts w:ascii="Arial" w:hAnsi="Arial" w:cs="Arial"/>
          <w:sz w:val="24"/>
          <w:szCs w:val="24"/>
        </w:rPr>
        <w:t xml:space="preserve">Fig. 8:  Rione Traiano, fotografia inizio anni Sessanta. Sullo sfondo edifici realizzati dal gruppo di Raffaello Salvatori con il particolare degli “schermi” in mattoni per la zona degli stenditoi. Archivio Privato Salvatori. </w:t>
      </w:r>
    </w:p>
    <w:p w:rsidR="00A77BA0" w:rsidRDefault="00A77BA0" w:rsidP="00A77BA0">
      <w:pPr>
        <w:spacing w:after="0" w:line="240" w:lineRule="auto"/>
        <w:contextualSpacing/>
        <w:jc w:val="both"/>
        <w:rPr>
          <w:rFonts w:ascii="Arial" w:hAnsi="Arial" w:cs="Arial"/>
          <w:sz w:val="24"/>
          <w:szCs w:val="24"/>
        </w:rPr>
      </w:pPr>
    </w:p>
    <w:p w:rsidR="00A77BA0" w:rsidRDefault="00A77BA0" w:rsidP="00A77BA0">
      <w:pPr>
        <w:spacing w:after="0" w:line="240" w:lineRule="auto"/>
        <w:contextualSpacing/>
        <w:jc w:val="both"/>
        <w:rPr>
          <w:rFonts w:ascii="Arial" w:hAnsi="Arial" w:cs="Arial"/>
          <w:sz w:val="24"/>
          <w:szCs w:val="24"/>
        </w:rPr>
      </w:pPr>
      <w:r>
        <w:rPr>
          <w:rFonts w:ascii="Arial" w:hAnsi="Arial" w:cs="Arial"/>
          <w:sz w:val="24"/>
          <w:szCs w:val="24"/>
        </w:rPr>
        <w:t xml:space="preserve">Fig. 9: </w:t>
      </w:r>
      <w:r>
        <w:rPr>
          <w:rFonts w:ascii="Arial" w:hAnsi="Arial" w:cs="Arial"/>
          <w:i/>
          <w:sz w:val="24"/>
          <w:szCs w:val="24"/>
        </w:rPr>
        <w:t>Quartiere Tiburtino a Roma. Vedute prospettiche</w:t>
      </w:r>
      <w:r>
        <w:rPr>
          <w:rFonts w:ascii="Arial" w:hAnsi="Arial" w:cs="Arial"/>
          <w:sz w:val="24"/>
          <w:szCs w:val="24"/>
        </w:rPr>
        <w:t>. Da Astengo 1951, p. 25.</w:t>
      </w:r>
    </w:p>
    <w:p w:rsidR="00A77BA0" w:rsidRPr="00F50B47" w:rsidRDefault="00A77BA0" w:rsidP="00F40203">
      <w:pPr>
        <w:pStyle w:val="Testonotaapidipagina"/>
        <w:spacing w:line="280" w:lineRule="exact"/>
        <w:jc w:val="both"/>
        <w:rPr>
          <w:rFonts w:ascii="Arial" w:eastAsiaTheme="minorHAnsi" w:hAnsi="Arial" w:cs="Arial"/>
          <w:b/>
          <w:sz w:val="24"/>
          <w:szCs w:val="24"/>
        </w:rPr>
      </w:pPr>
    </w:p>
    <w:sectPr w:rsidR="00A77BA0" w:rsidRPr="00F50B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FC8" w:rsidRDefault="00500FC8" w:rsidP="00AA1243">
      <w:pPr>
        <w:spacing w:after="0" w:line="240" w:lineRule="auto"/>
      </w:pPr>
      <w:r>
        <w:separator/>
      </w:r>
    </w:p>
  </w:endnote>
  <w:endnote w:type="continuationSeparator" w:id="0">
    <w:p w:rsidR="00500FC8" w:rsidRDefault="00500FC8" w:rsidP="00AA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FC8" w:rsidRDefault="00500FC8" w:rsidP="00AA1243">
      <w:pPr>
        <w:spacing w:after="0" w:line="240" w:lineRule="auto"/>
      </w:pPr>
      <w:r>
        <w:separator/>
      </w:r>
    </w:p>
  </w:footnote>
  <w:footnote w:type="continuationSeparator" w:id="0">
    <w:p w:rsidR="00500FC8" w:rsidRDefault="00500FC8" w:rsidP="00AA1243">
      <w:pPr>
        <w:spacing w:after="0" w:line="240" w:lineRule="auto"/>
      </w:pPr>
      <w:r>
        <w:continuationSeparator/>
      </w:r>
    </w:p>
  </w:footnote>
  <w:footnote w:id="1">
    <w:p w:rsidR="00F95002" w:rsidRPr="00710A70" w:rsidRDefault="00F95002" w:rsidP="008D4EB9">
      <w:pPr>
        <w:pStyle w:val="Testonotadichiusura"/>
        <w:spacing w:after="0" w:line="240" w:lineRule="auto"/>
        <w:jc w:val="both"/>
        <w:rPr>
          <w:rFonts w:ascii="Arial" w:hAnsi="Arial" w:cs="Arial"/>
        </w:rPr>
      </w:pPr>
      <w:r w:rsidRPr="00710A70">
        <w:rPr>
          <w:rStyle w:val="Rimandonotaapidipagina"/>
          <w:rFonts w:ascii="Arial" w:hAnsi="Arial" w:cs="Arial"/>
        </w:rPr>
        <w:footnoteRef/>
      </w:r>
      <w:r w:rsidRPr="00710A70">
        <w:rPr>
          <w:rFonts w:ascii="Arial" w:hAnsi="Arial" w:cs="Arial"/>
        </w:rPr>
        <w:t xml:space="preserve"> Convenzione </w:t>
      </w:r>
      <w:r w:rsidR="001112CD">
        <w:rPr>
          <w:rFonts w:ascii="Arial" w:hAnsi="Arial" w:cs="Arial"/>
        </w:rPr>
        <w:t xml:space="preserve">del 2015 </w:t>
      </w:r>
      <w:r w:rsidRPr="00710A70">
        <w:rPr>
          <w:rFonts w:ascii="Arial" w:hAnsi="Arial" w:cs="Arial"/>
        </w:rPr>
        <w:t xml:space="preserve">tra il Dipartimento di </w:t>
      </w:r>
      <w:r w:rsidR="007738CC">
        <w:rPr>
          <w:rFonts w:ascii="Arial" w:hAnsi="Arial" w:cs="Arial"/>
        </w:rPr>
        <w:t>Ingegneria Civile, Design, Edilizia e Ambiente DICDEA</w:t>
      </w:r>
      <w:r w:rsidR="006E45B1">
        <w:rPr>
          <w:rFonts w:ascii="Arial" w:hAnsi="Arial" w:cs="Arial"/>
        </w:rPr>
        <w:t xml:space="preserve"> </w:t>
      </w:r>
      <w:r w:rsidRPr="00710A70">
        <w:rPr>
          <w:rFonts w:ascii="Arial" w:hAnsi="Arial" w:cs="Arial"/>
        </w:rPr>
        <w:t>e l'IACP Napoli per la "Conservazione e valorizzazione del patrimonio archivistico storico dell'Istituto Autonomo Case Popolari di Napoli", responsabile</w:t>
      </w:r>
      <w:r w:rsidR="007738CC">
        <w:rPr>
          <w:rFonts w:ascii="Arial" w:hAnsi="Arial" w:cs="Arial"/>
        </w:rPr>
        <w:t xml:space="preserve"> Pasquale Belfiore. </w:t>
      </w:r>
      <w:r w:rsidRPr="00710A70">
        <w:rPr>
          <w:rFonts w:ascii="Arial" w:hAnsi="Arial" w:cs="Arial"/>
        </w:rPr>
        <w:t xml:space="preserve"> </w:t>
      </w:r>
    </w:p>
  </w:footnote>
  <w:footnote w:id="2">
    <w:p w:rsidR="008D4EB9" w:rsidRDefault="008D4EB9" w:rsidP="008D4EB9">
      <w:pPr>
        <w:pStyle w:val="Testonotaapidipagina"/>
        <w:jc w:val="both"/>
      </w:pPr>
      <w:r>
        <w:rPr>
          <w:rStyle w:val="Rimandonotaapidipagina"/>
        </w:rPr>
        <w:footnoteRef/>
      </w:r>
      <w:r>
        <w:t xml:space="preserve"> </w:t>
      </w:r>
      <w:r>
        <w:rPr>
          <w:rFonts w:ascii="Arial" w:hAnsi="Arial" w:cs="Arial"/>
        </w:rPr>
        <w:t xml:space="preserve">Ho </w:t>
      </w:r>
      <w:r w:rsidRPr="00F3326D">
        <w:rPr>
          <w:rFonts w:ascii="Arial" w:hAnsi="Arial" w:cs="Arial"/>
        </w:rPr>
        <w:t>anche presentato il contributo</w:t>
      </w:r>
      <w:r>
        <w:rPr>
          <w:rFonts w:ascii="Arial" w:hAnsi="Arial" w:cs="Arial"/>
        </w:rPr>
        <w:t>:</w:t>
      </w:r>
      <w:r w:rsidRPr="00E33284">
        <w:rPr>
          <w:rFonts w:ascii="Arial" w:hAnsi="Arial" w:cs="Arial"/>
        </w:rPr>
        <w:t xml:space="preserve"> </w:t>
      </w:r>
      <w:r w:rsidRPr="00E33284">
        <w:rPr>
          <w:rFonts w:ascii="Arial" w:hAnsi="Arial" w:cs="Arial"/>
          <w:i/>
          <w:shd w:val="clear" w:color="auto" w:fill="FFFFFF"/>
        </w:rPr>
        <w:t>L’INA Casa a Bagnoli, Agnano e Canzanella e gli interventi della Filo Speziale: ripartire dalla Storia per la salvaguardia ambientale</w:t>
      </w:r>
      <w:r w:rsidRPr="00E33284">
        <w:rPr>
          <w:rFonts w:ascii="Arial" w:hAnsi="Arial" w:cs="Arial"/>
          <w:shd w:val="clear" w:color="auto" w:fill="FFFFFF"/>
        </w:rPr>
        <w:t xml:space="preserve">, al Convegno Internazionale </w:t>
      </w:r>
      <w:r w:rsidRPr="00E33284">
        <w:rPr>
          <w:rFonts w:ascii="Arial" w:hAnsi="Arial" w:cs="Arial"/>
          <w:i/>
          <w:shd w:val="clear" w:color="auto" w:fill="FFFFFF"/>
        </w:rPr>
        <w:t>La Baia di Napoli. Strategie integrate per la conservazione e la fruizione del paesaggio culturale</w:t>
      </w:r>
      <w:r w:rsidRPr="00E33284">
        <w:rPr>
          <w:rFonts w:ascii="Arial" w:hAnsi="Arial" w:cs="Arial"/>
          <w:shd w:val="clear" w:color="auto" w:fill="FFFFFF"/>
        </w:rPr>
        <w:t>, Napoli 5/6 dicembre 2016</w:t>
      </w:r>
      <w:r>
        <w:rPr>
          <w:rFonts w:ascii="Arial" w:hAnsi="Arial" w:cs="Arial"/>
          <w:shd w:val="clear" w:color="auto" w:fill="FFFFFF"/>
        </w:rPr>
        <w:t>.</w:t>
      </w:r>
    </w:p>
  </w:footnote>
  <w:footnote w:id="3">
    <w:p w:rsidR="00F95002" w:rsidRPr="00E33284" w:rsidRDefault="00F95002" w:rsidP="00C247D4">
      <w:pPr>
        <w:pStyle w:val="Testonotaapidipagina"/>
        <w:jc w:val="both"/>
        <w:rPr>
          <w:rFonts w:ascii="Arial" w:hAnsi="Arial" w:cs="Arial"/>
        </w:rPr>
      </w:pPr>
      <w:r w:rsidRPr="00E33284">
        <w:rPr>
          <w:rStyle w:val="Rimandonotaapidipagina"/>
          <w:rFonts w:ascii="Arial" w:hAnsi="Arial" w:cs="Arial"/>
        </w:rPr>
        <w:footnoteRef/>
      </w:r>
      <w:r w:rsidRPr="00E33284">
        <w:rPr>
          <w:rFonts w:ascii="Arial" w:hAnsi="Arial" w:cs="Arial"/>
        </w:rPr>
        <w:t xml:space="preserve"> Archivio Storico IACP Napoli, F. </w:t>
      </w:r>
      <w:r w:rsidRPr="00E33284">
        <w:rPr>
          <w:rFonts w:ascii="Arial" w:hAnsi="Arial" w:cs="Arial"/>
          <w:i/>
        </w:rPr>
        <w:t>Rione Agnano. Recinzioni e Varie.</w:t>
      </w:r>
      <w:r w:rsidR="001D1ED9" w:rsidRPr="001D1ED9">
        <w:rPr>
          <w:rFonts w:ascii="Arial" w:hAnsi="Arial" w:cs="Arial"/>
        </w:rPr>
        <w:t xml:space="preserve"> </w:t>
      </w:r>
      <w:r w:rsidR="009E05AC">
        <w:rPr>
          <w:rFonts w:ascii="Arial" w:hAnsi="Arial" w:cs="Arial"/>
        </w:rPr>
        <w:t xml:space="preserve">L’Archivio è </w:t>
      </w:r>
      <w:r w:rsidR="009E05AC" w:rsidRPr="00E33284">
        <w:rPr>
          <w:rFonts w:ascii="Arial" w:hAnsi="Arial" w:cs="Arial"/>
        </w:rPr>
        <w:t>in corso di inventariazione</w:t>
      </w:r>
      <w:r w:rsidR="009E05AC">
        <w:rPr>
          <w:rFonts w:ascii="Arial" w:hAnsi="Arial" w:cs="Arial"/>
        </w:rPr>
        <w:t>.</w:t>
      </w:r>
      <w:r w:rsidR="009E05AC" w:rsidRPr="00E33284">
        <w:rPr>
          <w:rFonts w:ascii="Arial" w:hAnsi="Arial" w:cs="Arial"/>
        </w:rPr>
        <w:t xml:space="preserve"> </w:t>
      </w:r>
      <w:r w:rsidR="001D1ED9" w:rsidRPr="00E33284">
        <w:rPr>
          <w:rFonts w:ascii="Arial" w:hAnsi="Arial" w:cs="Arial"/>
        </w:rPr>
        <w:t>Si ringrazia</w:t>
      </w:r>
      <w:r w:rsidR="001D1ED9">
        <w:rPr>
          <w:rFonts w:ascii="Arial" w:hAnsi="Arial" w:cs="Arial"/>
        </w:rPr>
        <w:t>no per la disponibilità</w:t>
      </w:r>
      <w:r w:rsidR="001D1ED9" w:rsidRPr="00E33284">
        <w:rPr>
          <w:rFonts w:ascii="Arial" w:hAnsi="Arial" w:cs="Arial"/>
        </w:rPr>
        <w:t xml:space="preserve"> Claudia Labella</w:t>
      </w:r>
      <w:r w:rsidR="001D1ED9">
        <w:rPr>
          <w:rFonts w:ascii="Arial" w:hAnsi="Arial" w:cs="Arial"/>
        </w:rPr>
        <w:t>,</w:t>
      </w:r>
      <w:r w:rsidR="001D1ED9" w:rsidRPr="00E33284">
        <w:rPr>
          <w:rFonts w:ascii="Arial" w:hAnsi="Arial" w:cs="Arial"/>
        </w:rPr>
        <w:t xml:space="preserve"> dirigente dell’area affari generali, e Angelo Colonna</w:t>
      </w:r>
      <w:r w:rsidR="001D1ED9">
        <w:rPr>
          <w:rFonts w:ascii="Arial" w:hAnsi="Arial" w:cs="Arial"/>
        </w:rPr>
        <w:t>,</w:t>
      </w:r>
      <w:r w:rsidR="001D1ED9" w:rsidRPr="00E33284">
        <w:rPr>
          <w:rFonts w:ascii="Arial" w:hAnsi="Arial" w:cs="Arial"/>
        </w:rPr>
        <w:t xml:space="preserve"> responsabile dell’area tecnica</w:t>
      </w:r>
      <w:r w:rsidR="001D1ED9">
        <w:rPr>
          <w:rFonts w:ascii="Arial" w:hAnsi="Arial" w:cs="Arial"/>
        </w:rPr>
        <w:t>.</w:t>
      </w:r>
    </w:p>
  </w:footnote>
  <w:footnote w:id="4">
    <w:p w:rsidR="00F95002" w:rsidRDefault="00F95002">
      <w:pPr>
        <w:pStyle w:val="Testonotaapidipagina"/>
      </w:pPr>
      <w:r w:rsidRPr="00F50B47">
        <w:rPr>
          <w:rStyle w:val="Rimandonotaapidipagina"/>
        </w:rPr>
        <w:footnoteRef/>
      </w:r>
      <w:r w:rsidRPr="00F50B47">
        <w:t xml:space="preserve"> </w:t>
      </w:r>
      <w:r w:rsidRPr="00F50B47">
        <w:rPr>
          <w:rFonts w:ascii="Arial" w:hAnsi="Arial" w:cs="Arial"/>
        </w:rPr>
        <w:t>Archivio Storico IACP</w:t>
      </w:r>
      <w:r w:rsidRPr="00E33284">
        <w:rPr>
          <w:rFonts w:ascii="Arial" w:hAnsi="Arial" w:cs="Arial"/>
        </w:rPr>
        <w:t xml:space="preserve"> Napoli, F.</w:t>
      </w:r>
      <w:r w:rsidR="00F50B47">
        <w:rPr>
          <w:rFonts w:ascii="Arial" w:hAnsi="Arial" w:cs="Arial"/>
        </w:rPr>
        <w:t xml:space="preserve"> </w:t>
      </w:r>
      <w:r w:rsidR="00F50B47" w:rsidRPr="00E33284">
        <w:rPr>
          <w:rFonts w:ascii="Arial" w:hAnsi="Arial" w:cs="Arial"/>
          <w:i/>
        </w:rPr>
        <w:t>Licenze Edilizie. Rioni Bagnoli ed Agnano</w:t>
      </w:r>
      <w:r w:rsidR="00F50B47">
        <w:rPr>
          <w:rFonts w:ascii="Arial" w:hAnsi="Arial" w:cs="Arial"/>
          <w:i/>
        </w:rPr>
        <w:t>.</w:t>
      </w:r>
    </w:p>
  </w:footnote>
  <w:footnote w:id="5">
    <w:p w:rsidR="00F95002" w:rsidRPr="00710A70" w:rsidRDefault="00F95002" w:rsidP="00710A70">
      <w:pPr>
        <w:pStyle w:val="Testonotaapidipagina"/>
        <w:jc w:val="both"/>
        <w:rPr>
          <w:rFonts w:ascii="Arial" w:hAnsi="Arial" w:cs="Arial"/>
        </w:rPr>
      </w:pPr>
      <w:r w:rsidRPr="00710A70">
        <w:rPr>
          <w:rStyle w:val="Rimandonotaapidipagina"/>
          <w:rFonts w:ascii="Arial" w:hAnsi="Arial" w:cs="Arial"/>
        </w:rPr>
        <w:footnoteRef/>
      </w:r>
      <w:r w:rsidRPr="00710A70">
        <w:rPr>
          <w:rFonts w:ascii="Arial" w:hAnsi="Arial" w:cs="Arial"/>
        </w:rPr>
        <w:t xml:space="preserve"> Archivio Storico IACP Napoli, F. </w:t>
      </w:r>
      <w:r w:rsidRPr="00710A70">
        <w:rPr>
          <w:rFonts w:ascii="Arial" w:hAnsi="Arial" w:cs="Arial"/>
          <w:i/>
        </w:rPr>
        <w:t>Planimetrie varie Agnano e Bagnoli.</w:t>
      </w:r>
    </w:p>
  </w:footnote>
  <w:footnote w:id="6">
    <w:p w:rsidR="00F95002" w:rsidRPr="00710A70" w:rsidRDefault="00F95002" w:rsidP="00710A70">
      <w:pPr>
        <w:pStyle w:val="Testonotaapidipagina"/>
        <w:jc w:val="both"/>
        <w:rPr>
          <w:rFonts w:ascii="Arial" w:hAnsi="Arial" w:cs="Arial"/>
        </w:rPr>
      </w:pPr>
      <w:r w:rsidRPr="00710A70">
        <w:rPr>
          <w:rStyle w:val="Rimandonotaapidipagina"/>
          <w:rFonts w:ascii="Arial" w:hAnsi="Arial" w:cs="Arial"/>
        </w:rPr>
        <w:footnoteRef/>
      </w:r>
      <w:r w:rsidRPr="00710A70">
        <w:rPr>
          <w:rFonts w:ascii="Arial" w:hAnsi="Arial" w:cs="Arial"/>
        </w:rPr>
        <w:t xml:space="preserve"> Archivio Storico IACP Napoli, F. </w:t>
      </w:r>
      <w:r w:rsidR="00F50B47" w:rsidRPr="00FC60C8">
        <w:rPr>
          <w:rFonts w:ascii="Arial" w:hAnsi="Arial" w:cs="Arial"/>
          <w:i/>
        </w:rPr>
        <w:t>Rione Cavalleggeri Aosta, Lavori vari</w:t>
      </w:r>
      <w:r w:rsidR="00F50B47">
        <w:rPr>
          <w:rFonts w:ascii="Arial" w:hAnsi="Arial" w:cs="Arial"/>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A2D3C"/>
    <w:multiLevelType w:val="multilevel"/>
    <w:tmpl w:val="36AE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43"/>
    <w:rsid w:val="00001516"/>
    <w:rsid w:val="00003AC8"/>
    <w:rsid w:val="00004DDF"/>
    <w:rsid w:val="0000694A"/>
    <w:rsid w:val="0000699E"/>
    <w:rsid w:val="000111DF"/>
    <w:rsid w:val="00013F9D"/>
    <w:rsid w:val="00015ACF"/>
    <w:rsid w:val="00017784"/>
    <w:rsid w:val="00020F02"/>
    <w:rsid w:val="00022CA9"/>
    <w:rsid w:val="00024D9A"/>
    <w:rsid w:val="000307BC"/>
    <w:rsid w:val="0003307F"/>
    <w:rsid w:val="00033E0D"/>
    <w:rsid w:val="000350BF"/>
    <w:rsid w:val="000426B2"/>
    <w:rsid w:val="0004561C"/>
    <w:rsid w:val="00053DD5"/>
    <w:rsid w:val="00053FB6"/>
    <w:rsid w:val="000615F0"/>
    <w:rsid w:val="00071027"/>
    <w:rsid w:val="00072F8E"/>
    <w:rsid w:val="000760B9"/>
    <w:rsid w:val="00077C0D"/>
    <w:rsid w:val="00082010"/>
    <w:rsid w:val="00082479"/>
    <w:rsid w:val="00083103"/>
    <w:rsid w:val="000922B6"/>
    <w:rsid w:val="00096BAC"/>
    <w:rsid w:val="000A0178"/>
    <w:rsid w:val="000A413B"/>
    <w:rsid w:val="000A6D01"/>
    <w:rsid w:val="000B38C2"/>
    <w:rsid w:val="000B71F3"/>
    <w:rsid w:val="000C67A1"/>
    <w:rsid w:val="000D38D9"/>
    <w:rsid w:val="000D3C15"/>
    <w:rsid w:val="000D5A80"/>
    <w:rsid w:val="000D7585"/>
    <w:rsid w:val="000D7689"/>
    <w:rsid w:val="000E1EAB"/>
    <w:rsid w:val="000E4653"/>
    <w:rsid w:val="000F0AC4"/>
    <w:rsid w:val="000F3FE9"/>
    <w:rsid w:val="000F6A48"/>
    <w:rsid w:val="001001DF"/>
    <w:rsid w:val="0010102E"/>
    <w:rsid w:val="00103D5D"/>
    <w:rsid w:val="001073FB"/>
    <w:rsid w:val="00110C1F"/>
    <w:rsid w:val="001112CD"/>
    <w:rsid w:val="00113065"/>
    <w:rsid w:val="00124654"/>
    <w:rsid w:val="001365EE"/>
    <w:rsid w:val="00141380"/>
    <w:rsid w:val="0014223D"/>
    <w:rsid w:val="00154132"/>
    <w:rsid w:val="0015576B"/>
    <w:rsid w:val="00157C2F"/>
    <w:rsid w:val="00161599"/>
    <w:rsid w:val="00165115"/>
    <w:rsid w:val="00165918"/>
    <w:rsid w:val="00167D69"/>
    <w:rsid w:val="00171641"/>
    <w:rsid w:val="00176726"/>
    <w:rsid w:val="00180A21"/>
    <w:rsid w:val="00182639"/>
    <w:rsid w:val="00190AB8"/>
    <w:rsid w:val="00192774"/>
    <w:rsid w:val="001A0367"/>
    <w:rsid w:val="001A489C"/>
    <w:rsid w:val="001A716D"/>
    <w:rsid w:val="001A74DD"/>
    <w:rsid w:val="001B1AE2"/>
    <w:rsid w:val="001B436E"/>
    <w:rsid w:val="001B5358"/>
    <w:rsid w:val="001B6616"/>
    <w:rsid w:val="001C3F00"/>
    <w:rsid w:val="001C48CB"/>
    <w:rsid w:val="001D06A9"/>
    <w:rsid w:val="001D1A9E"/>
    <w:rsid w:val="001D1ED9"/>
    <w:rsid w:val="001D6D4B"/>
    <w:rsid w:val="001D756D"/>
    <w:rsid w:val="001D7DFA"/>
    <w:rsid w:val="001E09BB"/>
    <w:rsid w:val="001E481D"/>
    <w:rsid w:val="001E65D1"/>
    <w:rsid w:val="001F2F3D"/>
    <w:rsid w:val="001F5FAC"/>
    <w:rsid w:val="0020744A"/>
    <w:rsid w:val="00212C68"/>
    <w:rsid w:val="00214854"/>
    <w:rsid w:val="00215FAB"/>
    <w:rsid w:val="002164D5"/>
    <w:rsid w:val="00217048"/>
    <w:rsid w:val="00217AC1"/>
    <w:rsid w:val="0022120F"/>
    <w:rsid w:val="00221AB8"/>
    <w:rsid w:val="00221E82"/>
    <w:rsid w:val="00223DC8"/>
    <w:rsid w:val="002307B7"/>
    <w:rsid w:val="00232018"/>
    <w:rsid w:val="00235634"/>
    <w:rsid w:val="00237483"/>
    <w:rsid w:val="00237F61"/>
    <w:rsid w:val="002429D0"/>
    <w:rsid w:val="0024430B"/>
    <w:rsid w:val="00244590"/>
    <w:rsid w:val="00245A97"/>
    <w:rsid w:val="00245DFE"/>
    <w:rsid w:val="002462D7"/>
    <w:rsid w:val="00250B95"/>
    <w:rsid w:val="00253E93"/>
    <w:rsid w:val="002575D7"/>
    <w:rsid w:val="0026019B"/>
    <w:rsid w:val="002619BD"/>
    <w:rsid w:val="0026459F"/>
    <w:rsid w:val="00266068"/>
    <w:rsid w:val="00266457"/>
    <w:rsid w:val="00271286"/>
    <w:rsid w:val="00274616"/>
    <w:rsid w:val="00284424"/>
    <w:rsid w:val="00285B3C"/>
    <w:rsid w:val="00287B0F"/>
    <w:rsid w:val="00291F18"/>
    <w:rsid w:val="00294460"/>
    <w:rsid w:val="00294DE1"/>
    <w:rsid w:val="002A0C25"/>
    <w:rsid w:val="002A1909"/>
    <w:rsid w:val="002A5BEF"/>
    <w:rsid w:val="002A6778"/>
    <w:rsid w:val="002A7AC3"/>
    <w:rsid w:val="002B2C88"/>
    <w:rsid w:val="002B3740"/>
    <w:rsid w:val="002B459B"/>
    <w:rsid w:val="002B47A2"/>
    <w:rsid w:val="002B6636"/>
    <w:rsid w:val="002B7C6A"/>
    <w:rsid w:val="002B7D8B"/>
    <w:rsid w:val="002C099C"/>
    <w:rsid w:val="002C7EAE"/>
    <w:rsid w:val="002D7761"/>
    <w:rsid w:val="002E0170"/>
    <w:rsid w:val="002E0CB5"/>
    <w:rsid w:val="002F6111"/>
    <w:rsid w:val="00311484"/>
    <w:rsid w:val="003123A9"/>
    <w:rsid w:val="0031446F"/>
    <w:rsid w:val="00320318"/>
    <w:rsid w:val="0032349A"/>
    <w:rsid w:val="003253C0"/>
    <w:rsid w:val="003256C4"/>
    <w:rsid w:val="003270CC"/>
    <w:rsid w:val="003278FC"/>
    <w:rsid w:val="00335C27"/>
    <w:rsid w:val="00335D68"/>
    <w:rsid w:val="00336AEC"/>
    <w:rsid w:val="00340C58"/>
    <w:rsid w:val="00343CB1"/>
    <w:rsid w:val="00344577"/>
    <w:rsid w:val="00350A1F"/>
    <w:rsid w:val="00353887"/>
    <w:rsid w:val="00354541"/>
    <w:rsid w:val="00355C8F"/>
    <w:rsid w:val="00356795"/>
    <w:rsid w:val="003634E0"/>
    <w:rsid w:val="00363D69"/>
    <w:rsid w:val="00364A64"/>
    <w:rsid w:val="003668FD"/>
    <w:rsid w:val="00370C55"/>
    <w:rsid w:val="00370CFE"/>
    <w:rsid w:val="003751F3"/>
    <w:rsid w:val="00380DCF"/>
    <w:rsid w:val="00381C21"/>
    <w:rsid w:val="00386FEF"/>
    <w:rsid w:val="00397A3A"/>
    <w:rsid w:val="003A7D6E"/>
    <w:rsid w:val="003B1CC4"/>
    <w:rsid w:val="003B3B1E"/>
    <w:rsid w:val="003C3493"/>
    <w:rsid w:val="003C4DE1"/>
    <w:rsid w:val="003C56AE"/>
    <w:rsid w:val="003D164A"/>
    <w:rsid w:val="003D38D6"/>
    <w:rsid w:val="003D5839"/>
    <w:rsid w:val="003D6836"/>
    <w:rsid w:val="003E1E4B"/>
    <w:rsid w:val="003F1B52"/>
    <w:rsid w:val="003F2CA8"/>
    <w:rsid w:val="003F715A"/>
    <w:rsid w:val="004011C4"/>
    <w:rsid w:val="00407748"/>
    <w:rsid w:val="00407EAA"/>
    <w:rsid w:val="0041157E"/>
    <w:rsid w:val="00412103"/>
    <w:rsid w:val="004136CB"/>
    <w:rsid w:val="00415291"/>
    <w:rsid w:val="0041627E"/>
    <w:rsid w:val="00420E24"/>
    <w:rsid w:val="00425373"/>
    <w:rsid w:val="00426D9A"/>
    <w:rsid w:val="00431105"/>
    <w:rsid w:val="0043787F"/>
    <w:rsid w:val="00437DC9"/>
    <w:rsid w:val="00442A15"/>
    <w:rsid w:val="00455AEB"/>
    <w:rsid w:val="00455C29"/>
    <w:rsid w:val="00464551"/>
    <w:rsid w:val="00467A4E"/>
    <w:rsid w:val="00470E84"/>
    <w:rsid w:val="00475245"/>
    <w:rsid w:val="00475412"/>
    <w:rsid w:val="00475A8A"/>
    <w:rsid w:val="00480806"/>
    <w:rsid w:val="00480E2B"/>
    <w:rsid w:val="00482A86"/>
    <w:rsid w:val="00490B68"/>
    <w:rsid w:val="00490F30"/>
    <w:rsid w:val="004A0258"/>
    <w:rsid w:val="004A3796"/>
    <w:rsid w:val="004A4F8D"/>
    <w:rsid w:val="004A6CB7"/>
    <w:rsid w:val="004A74E2"/>
    <w:rsid w:val="004B6014"/>
    <w:rsid w:val="004B67E1"/>
    <w:rsid w:val="004B7D43"/>
    <w:rsid w:val="004C1E17"/>
    <w:rsid w:val="004C69AB"/>
    <w:rsid w:val="004D09B1"/>
    <w:rsid w:val="004D1DDA"/>
    <w:rsid w:val="004E1D8F"/>
    <w:rsid w:val="004E28F7"/>
    <w:rsid w:val="004E4125"/>
    <w:rsid w:val="004E68DF"/>
    <w:rsid w:val="004F4A1C"/>
    <w:rsid w:val="004F6184"/>
    <w:rsid w:val="004F6D84"/>
    <w:rsid w:val="005008CC"/>
    <w:rsid w:val="00500FC8"/>
    <w:rsid w:val="0050415C"/>
    <w:rsid w:val="005071E9"/>
    <w:rsid w:val="00507A42"/>
    <w:rsid w:val="00507DEC"/>
    <w:rsid w:val="00507E53"/>
    <w:rsid w:val="00512556"/>
    <w:rsid w:val="00521A60"/>
    <w:rsid w:val="0052634C"/>
    <w:rsid w:val="005268BB"/>
    <w:rsid w:val="00532020"/>
    <w:rsid w:val="0053742A"/>
    <w:rsid w:val="00540B89"/>
    <w:rsid w:val="00542E5A"/>
    <w:rsid w:val="00546466"/>
    <w:rsid w:val="00546666"/>
    <w:rsid w:val="00546AEE"/>
    <w:rsid w:val="00547DDB"/>
    <w:rsid w:val="00547F4A"/>
    <w:rsid w:val="00553DA2"/>
    <w:rsid w:val="00557486"/>
    <w:rsid w:val="005673E7"/>
    <w:rsid w:val="00570160"/>
    <w:rsid w:val="00571E8E"/>
    <w:rsid w:val="00574E3F"/>
    <w:rsid w:val="0057589E"/>
    <w:rsid w:val="00575F6C"/>
    <w:rsid w:val="005768FB"/>
    <w:rsid w:val="005813AD"/>
    <w:rsid w:val="00586BEE"/>
    <w:rsid w:val="00586EED"/>
    <w:rsid w:val="00591349"/>
    <w:rsid w:val="00593D1B"/>
    <w:rsid w:val="005949D2"/>
    <w:rsid w:val="005951F2"/>
    <w:rsid w:val="00597E66"/>
    <w:rsid w:val="005A1BC2"/>
    <w:rsid w:val="005A3A59"/>
    <w:rsid w:val="005A3C72"/>
    <w:rsid w:val="005A53F7"/>
    <w:rsid w:val="005A5B1E"/>
    <w:rsid w:val="005A6907"/>
    <w:rsid w:val="005A7B64"/>
    <w:rsid w:val="005B2E6F"/>
    <w:rsid w:val="005C2694"/>
    <w:rsid w:val="005C534A"/>
    <w:rsid w:val="005C6AC8"/>
    <w:rsid w:val="005D15E8"/>
    <w:rsid w:val="005D280D"/>
    <w:rsid w:val="005D3DC8"/>
    <w:rsid w:val="005D4F96"/>
    <w:rsid w:val="005D5188"/>
    <w:rsid w:val="005D545F"/>
    <w:rsid w:val="005D610B"/>
    <w:rsid w:val="005E0505"/>
    <w:rsid w:val="005E2133"/>
    <w:rsid w:val="005E2309"/>
    <w:rsid w:val="005E32C0"/>
    <w:rsid w:val="005E43FD"/>
    <w:rsid w:val="005F67DC"/>
    <w:rsid w:val="00600EE4"/>
    <w:rsid w:val="006021B6"/>
    <w:rsid w:val="00602B09"/>
    <w:rsid w:val="0060455B"/>
    <w:rsid w:val="00604DEF"/>
    <w:rsid w:val="00607740"/>
    <w:rsid w:val="006114F2"/>
    <w:rsid w:val="006116FE"/>
    <w:rsid w:val="00611BBC"/>
    <w:rsid w:val="006130BB"/>
    <w:rsid w:val="00621B64"/>
    <w:rsid w:val="00622E19"/>
    <w:rsid w:val="00624562"/>
    <w:rsid w:val="006279BE"/>
    <w:rsid w:val="0063469B"/>
    <w:rsid w:val="00635CA7"/>
    <w:rsid w:val="00636800"/>
    <w:rsid w:val="006418B4"/>
    <w:rsid w:val="006419E4"/>
    <w:rsid w:val="00643179"/>
    <w:rsid w:val="006440DE"/>
    <w:rsid w:val="00644D70"/>
    <w:rsid w:val="00647215"/>
    <w:rsid w:val="00650714"/>
    <w:rsid w:val="00650819"/>
    <w:rsid w:val="0065256E"/>
    <w:rsid w:val="006534AF"/>
    <w:rsid w:val="00654475"/>
    <w:rsid w:val="00654734"/>
    <w:rsid w:val="00656423"/>
    <w:rsid w:val="0066319E"/>
    <w:rsid w:val="00664E0E"/>
    <w:rsid w:val="0066513E"/>
    <w:rsid w:val="00665DFF"/>
    <w:rsid w:val="0067166B"/>
    <w:rsid w:val="006843D9"/>
    <w:rsid w:val="00684DF4"/>
    <w:rsid w:val="00685C02"/>
    <w:rsid w:val="00686CAE"/>
    <w:rsid w:val="00694709"/>
    <w:rsid w:val="00697D0B"/>
    <w:rsid w:val="006A0860"/>
    <w:rsid w:val="006A0B93"/>
    <w:rsid w:val="006A151A"/>
    <w:rsid w:val="006A16EA"/>
    <w:rsid w:val="006A48E7"/>
    <w:rsid w:val="006A63F0"/>
    <w:rsid w:val="006A68A7"/>
    <w:rsid w:val="006B0BB5"/>
    <w:rsid w:val="006B3025"/>
    <w:rsid w:val="006B3D92"/>
    <w:rsid w:val="006B490E"/>
    <w:rsid w:val="006B5301"/>
    <w:rsid w:val="006B5466"/>
    <w:rsid w:val="006C0B19"/>
    <w:rsid w:val="006C4836"/>
    <w:rsid w:val="006C65C7"/>
    <w:rsid w:val="006D2208"/>
    <w:rsid w:val="006D34E5"/>
    <w:rsid w:val="006D4787"/>
    <w:rsid w:val="006E0F9B"/>
    <w:rsid w:val="006E45B1"/>
    <w:rsid w:val="006E491C"/>
    <w:rsid w:val="006F0789"/>
    <w:rsid w:val="006F4071"/>
    <w:rsid w:val="006F4CAF"/>
    <w:rsid w:val="006F4F7C"/>
    <w:rsid w:val="00700883"/>
    <w:rsid w:val="00700C20"/>
    <w:rsid w:val="00710A70"/>
    <w:rsid w:val="007160B9"/>
    <w:rsid w:val="00720759"/>
    <w:rsid w:val="007225CA"/>
    <w:rsid w:val="0072314F"/>
    <w:rsid w:val="00724378"/>
    <w:rsid w:val="00724697"/>
    <w:rsid w:val="00724D74"/>
    <w:rsid w:val="00725494"/>
    <w:rsid w:val="00731CB7"/>
    <w:rsid w:val="00734FA4"/>
    <w:rsid w:val="007417EC"/>
    <w:rsid w:val="00744A7F"/>
    <w:rsid w:val="00744ACF"/>
    <w:rsid w:val="00744BAB"/>
    <w:rsid w:val="007463D2"/>
    <w:rsid w:val="00750A25"/>
    <w:rsid w:val="007553A1"/>
    <w:rsid w:val="007559A4"/>
    <w:rsid w:val="00761A7D"/>
    <w:rsid w:val="00763BAF"/>
    <w:rsid w:val="00763FE2"/>
    <w:rsid w:val="00764433"/>
    <w:rsid w:val="007738CC"/>
    <w:rsid w:val="0077606E"/>
    <w:rsid w:val="00781F31"/>
    <w:rsid w:val="007825E5"/>
    <w:rsid w:val="007834E5"/>
    <w:rsid w:val="007950A2"/>
    <w:rsid w:val="007978E0"/>
    <w:rsid w:val="00797A3E"/>
    <w:rsid w:val="007B0A5F"/>
    <w:rsid w:val="007B3822"/>
    <w:rsid w:val="007B4114"/>
    <w:rsid w:val="007C17F2"/>
    <w:rsid w:val="007C436E"/>
    <w:rsid w:val="007C5EDE"/>
    <w:rsid w:val="007C6C37"/>
    <w:rsid w:val="007D2BE4"/>
    <w:rsid w:val="007D5C0D"/>
    <w:rsid w:val="007E057E"/>
    <w:rsid w:val="007E06DC"/>
    <w:rsid w:val="007E0788"/>
    <w:rsid w:val="007E4D50"/>
    <w:rsid w:val="007E6ECB"/>
    <w:rsid w:val="007F62A6"/>
    <w:rsid w:val="007F6F2C"/>
    <w:rsid w:val="00802845"/>
    <w:rsid w:val="0080308C"/>
    <w:rsid w:val="008214C7"/>
    <w:rsid w:val="0082335E"/>
    <w:rsid w:val="0082720E"/>
    <w:rsid w:val="00831125"/>
    <w:rsid w:val="00832856"/>
    <w:rsid w:val="0083341B"/>
    <w:rsid w:val="008372C9"/>
    <w:rsid w:val="008441CF"/>
    <w:rsid w:val="0084674B"/>
    <w:rsid w:val="008528ED"/>
    <w:rsid w:val="00857322"/>
    <w:rsid w:val="008602E8"/>
    <w:rsid w:val="008707C7"/>
    <w:rsid w:val="00877313"/>
    <w:rsid w:val="00880ACC"/>
    <w:rsid w:val="00880B53"/>
    <w:rsid w:val="0088307C"/>
    <w:rsid w:val="00883880"/>
    <w:rsid w:val="0088594E"/>
    <w:rsid w:val="00893B6E"/>
    <w:rsid w:val="00895EB0"/>
    <w:rsid w:val="008A0B7B"/>
    <w:rsid w:val="008B03A5"/>
    <w:rsid w:val="008B0F3D"/>
    <w:rsid w:val="008B19FF"/>
    <w:rsid w:val="008B4D40"/>
    <w:rsid w:val="008C3370"/>
    <w:rsid w:val="008C37BA"/>
    <w:rsid w:val="008C4552"/>
    <w:rsid w:val="008C74B4"/>
    <w:rsid w:val="008D0C3B"/>
    <w:rsid w:val="008D4EB9"/>
    <w:rsid w:val="008E4A7D"/>
    <w:rsid w:val="008E7DC6"/>
    <w:rsid w:val="008F2638"/>
    <w:rsid w:val="008F3458"/>
    <w:rsid w:val="008F5A70"/>
    <w:rsid w:val="008F78E6"/>
    <w:rsid w:val="00905EA1"/>
    <w:rsid w:val="009124FD"/>
    <w:rsid w:val="00916A8E"/>
    <w:rsid w:val="00920E2D"/>
    <w:rsid w:val="009239CA"/>
    <w:rsid w:val="00931763"/>
    <w:rsid w:val="00931BA9"/>
    <w:rsid w:val="009329B8"/>
    <w:rsid w:val="00934374"/>
    <w:rsid w:val="009377E0"/>
    <w:rsid w:val="00937F31"/>
    <w:rsid w:val="009455AC"/>
    <w:rsid w:val="00951DDE"/>
    <w:rsid w:val="0095232D"/>
    <w:rsid w:val="00955327"/>
    <w:rsid w:val="00961356"/>
    <w:rsid w:val="009645A9"/>
    <w:rsid w:val="00973972"/>
    <w:rsid w:val="00973D80"/>
    <w:rsid w:val="00974E2C"/>
    <w:rsid w:val="009753E4"/>
    <w:rsid w:val="00980308"/>
    <w:rsid w:val="00984E23"/>
    <w:rsid w:val="009850D4"/>
    <w:rsid w:val="009858CB"/>
    <w:rsid w:val="00986152"/>
    <w:rsid w:val="00991D49"/>
    <w:rsid w:val="00992BEE"/>
    <w:rsid w:val="009A2D6C"/>
    <w:rsid w:val="009A31AB"/>
    <w:rsid w:val="009A35EB"/>
    <w:rsid w:val="009A3C5B"/>
    <w:rsid w:val="009A4554"/>
    <w:rsid w:val="009A581C"/>
    <w:rsid w:val="009B5A47"/>
    <w:rsid w:val="009C09A8"/>
    <w:rsid w:val="009C11BA"/>
    <w:rsid w:val="009C15DC"/>
    <w:rsid w:val="009C33C1"/>
    <w:rsid w:val="009C61B6"/>
    <w:rsid w:val="009D01FF"/>
    <w:rsid w:val="009D17B7"/>
    <w:rsid w:val="009D66C7"/>
    <w:rsid w:val="009D7251"/>
    <w:rsid w:val="009E05AC"/>
    <w:rsid w:val="009E1D80"/>
    <w:rsid w:val="009E2BFA"/>
    <w:rsid w:val="009E2EC5"/>
    <w:rsid w:val="009E787B"/>
    <w:rsid w:val="009F4CF4"/>
    <w:rsid w:val="009F5191"/>
    <w:rsid w:val="00A00703"/>
    <w:rsid w:val="00A04B8F"/>
    <w:rsid w:val="00A05A39"/>
    <w:rsid w:val="00A06DC2"/>
    <w:rsid w:val="00A10618"/>
    <w:rsid w:val="00A122CC"/>
    <w:rsid w:val="00A22630"/>
    <w:rsid w:val="00A24877"/>
    <w:rsid w:val="00A24E2D"/>
    <w:rsid w:val="00A312FD"/>
    <w:rsid w:val="00A318AA"/>
    <w:rsid w:val="00A32E9B"/>
    <w:rsid w:val="00A3311A"/>
    <w:rsid w:val="00A343A8"/>
    <w:rsid w:val="00A42003"/>
    <w:rsid w:val="00A4347D"/>
    <w:rsid w:val="00A46E84"/>
    <w:rsid w:val="00A50C8F"/>
    <w:rsid w:val="00A53202"/>
    <w:rsid w:val="00A54457"/>
    <w:rsid w:val="00A56235"/>
    <w:rsid w:val="00A56605"/>
    <w:rsid w:val="00A66AC7"/>
    <w:rsid w:val="00A674FF"/>
    <w:rsid w:val="00A7210C"/>
    <w:rsid w:val="00A72692"/>
    <w:rsid w:val="00A75B91"/>
    <w:rsid w:val="00A778E0"/>
    <w:rsid w:val="00A77BA0"/>
    <w:rsid w:val="00A82C1B"/>
    <w:rsid w:val="00A85A63"/>
    <w:rsid w:val="00A90C9B"/>
    <w:rsid w:val="00A92EEE"/>
    <w:rsid w:val="00A94326"/>
    <w:rsid w:val="00A945E4"/>
    <w:rsid w:val="00A94CE3"/>
    <w:rsid w:val="00A95674"/>
    <w:rsid w:val="00AA1243"/>
    <w:rsid w:val="00AB10E5"/>
    <w:rsid w:val="00AB197E"/>
    <w:rsid w:val="00AB3C18"/>
    <w:rsid w:val="00AB4B46"/>
    <w:rsid w:val="00AC0722"/>
    <w:rsid w:val="00AC6FB5"/>
    <w:rsid w:val="00AD2DE5"/>
    <w:rsid w:val="00AD4082"/>
    <w:rsid w:val="00AE2765"/>
    <w:rsid w:val="00AF1A58"/>
    <w:rsid w:val="00AF29DF"/>
    <w:rsid w:val="00AF3679"/>
    <w:rsid w:val="00AF6630"/>
    <w:rsid w:val="00B03DDA"/>
    <w:rsid w:val="00B06510"/>
    <w:rsid w:val="00B114C1"/>
    <w:rsid w:val="00B11E01"/>
    <w:rsid w:val="00B13407"/>
    <w:rsid w:val="00B14BC7"/>
    <w:rsid w:val="00B175B3"/>
    <w:rsid w:val="00B237D3"/>
    <w:rsid w:val="00B27F52"/>
    <w:rsid w:val="00B31015"/>
    <w:rsid w:val="00B3116C"/>
    <w:rsid w:val="00B32103"/>
    <w:rsid w:val="00B32739"/>
    <w:rsid w:val="00B32773"/>
    <w:rsid w:val="00B33CF9"/>
    <w:rsid w:val="00B40A98"/>
    <w:rsid w:val="00B41491"/>
    <w:rsid w:val="00B4659B"/>
    <w:rsid w:val="00B500FE"/>
    <w:rsid w:val="00B50525"/>
    <w:rsid w:val="00B57CE3"/>
    <w:rsid w:val="00B57E34"/>
    <w:rsid w:val="00B64665"/>
    <w:rsid w:val="00B64DBB"/>
    <w:rsid w:val="00B75A54"/>
    <w:rsid w:val="00B75D2B"/>
    <w:rsid w:val="00B76E0C"/>
    <w:rsid w:val="00B7795E"/>
    <w:rsid w:val="00B80D3D"/>
    <w:rsid w:val="00B85155"/>
    <w:rsid w:val="00B92036"/>
    <w:rsid w:val="00BA0D8B"/>
    <w:rsid w:val="00BA1416"/>
    <w:rsid w:val="00BA1874"/>
    <w:rsid w:val="00BA2913"/>
    <w:rsid w:val="00BA4575"/>
    <w:rsid w:val="00BA5B48"/>
    <w:rsid w:val="00BA68C2"/>
    <w:rsid w:val="00BB4DFA"/>
    <w:rsid w:val="00BC045D"/>
    <w:rsid w:val="00BC086A"/>
    <w:rsid w:val="00BC48B6"/>
    <w:rsid w:val="00BC763E"/>
    <w:rsid w:val="00BD695E"/>
    <w:rsid w:val="00BE5040"/>
    <w:rsid w:val="00BE7B52"/>
    <w:rsid w:val="00BF02CA"/>
    <w:rsid w:val="00BF4DA8"/>
    <w:rsid w:val="00BF7DA3"/>
    <w:rsid w:val="00C01A66"/>
    <w:rsid w:val="00C117A2"/>
    <w:rsid w:val="00C127CD"/>
    <w:rsid w:val="00C14554"/>
    <w:rsid w:val="00C172DB"/>
    <w:rsid w:val="00C17B37"/>
    <w:rsid w:val="00C2253E"/>
    <w:rsid w:val="00C2337C"/>
    <w:rsid w:val="00C247D4"/>
    <w:rsid w:val="00C25121"/>
    <w:rsid w:val="00C33748"/>
    <w:rsid w:val="00C35BBA"/>
    <w:rsid w:val="00C409EC"/>
    <w:rsid w:val="00C4190E"/>
    <w:rsid w:val="00C4530A"/>
    <w:rsid w:val="00C46E63"/>
    <w:rsid w:val="00C51405"/>
    <w:rsid w:val="00C536CC"/>
    <w:rsid w:val="00C60F12"/>
    <w:rsid w:val="00C63364"/>
    <w:rsid w:val="00C64243"/>
    <w:rsid w:val="00C66D87"/>
    <w:rsid w:val="00C724CF"/>
    <w:rsid w:val="00C83CC2"/>
    <w:rsid w:val="00C91ECA"/>
    <w:rsid w:val="00C948A2"/>
    <w:rsid w:val="00C96B3C"/>
    <w:rsid w:val="00CA34FC"/>
    <w:rsid w:val="00CA4A8F"/>
    <w:rsid w:val="00CA501F"/>
    <w:rsid w:val="00CA57E2"/>
    <w:rsid w:val="00CB6BB5"/>
    <w:rsid w:val="00CB6DD2"/>
    <w:rsid w:val="00CC115A"/>
    <w:rsid w:val="00CC4505"/>
    <w:rsid w:val="00CC4FA5"/>
    <w:rsid w:val="00CD1206"/>
    <w:rsid w:val="00CD21D8"/>
    <w:rsid w:val="00CD3AB0"/>
    <w:rsid w:val="00CD59EF"/>
    <w:rsid w:val="00CE2018"/>
    <w:rsid w:val="00CE5CAE"/>
    <w:rsid w:val="00CF0879"/>
    <w:rsid w:val="00CF21D7"/>
    <w:rsid w:val="00CF4ADE"/>
    <w:rsid w:val="00D00B66"/>
    <w:rsid w:val="00D01D70"/>
    <w:rsid w:val="00D02FA6"/>
    <w:rsid w:val="00D07032"/>
    <w:rsid w:val="00D106CF"/>
    <w:rsid w:val="00D107F4"/>
    <w:rsid w:val="00D11D1D"/>
    <w:rsid w:val="00D1553C"/>
    <w:rsid w:val="00D2231B"/>
    <w:rsid w:val="00D342FC"/>
    <w:rsid w:val="00D34836"/>
    <w:rsid w:val="00D34D53"/>
    <w:rsid w:val="00D37998"/>
    <w:rsid w:val="00D432E6"/>
    <w:rsid w:val="00D4362A"/>
    <w:rsid w:val="00D4493B"/>
    <w:rsid w:val="00D44F0C"/>
    <w:rsid w:val="00D47554"/>
    <w:rsid w:val="00D51A35"/>
    <w:rsid w:val="00D5771B"/>
    <w:rsid w:val="00D57C83"/>
    <w:rsid w:val="00D623B6"/>
    <w:rsid w:val="00D63E55"/>
    <w:rsid w:val="00D6402C"/>
    <w:rsid w:val="00D648EF"/>
    <w:rsid w:val="00D65145"/>
    <w:rsid w:val="00D66A74"/>
    <w:rsid w:val="00D66E2D"/>
    <w:rsid w:val="00D716DB"/>
    <w:rsid w:val="00D746F1"/>
    <w:rsid w:val="00D75D56"/>
    <w:rsid w:val="00D82DCE"/>
    <w:rsid w:val="00D84C14"/>
    <w:rsid w:val="00D86B44"/>
    <w:rsid w:val="00D92564"/>
    <w:rsid w:val="00D939E5"/>
    <w:rsid w:val="00D953DF"/>
    <w:rsid w:val="00D9541E"/>
    <w:rsid w:val="00DA5EBF"/>
    <w:rsid w:val="00DA6091"/>
    <w:rsid w:val="00DB0110"/>
    <w:rsid w:val="00DB6528"/>
    <w:rsid w:val="00DB68EA"/>
    <w:rsid w:val="00DB70B8"/>
    <w:rsid w:val="00DC2735"/>
    <w:rsid w:val="00DC4AFE"/>
    <w:rsid w:val="00DC5442"/>
    <w:rsid w:val="00DC7CD5"/>
    <w:rsid w:val="00DD78AC"/>
    <w:rsid w:val="00DD7FF3"/>
    <w:rsid w:val="00DE14FF"/>
    <w:rsid w:val="00DE4056"/>
    <w:rsid w:val="00DE7467"/>
    <w:rsid w:val="00DE7797"/>
    <w:rsid w:val="00DF1807"/>
    <w:rsid w:val="00DF321E"/>
    <w:rsid w:val="00DF69D7"/>
    <w:rsid w:val="00DF6AB5"/>
    <w:rsid w:val="00E01084"/>
    <w:rsid w:val="00E0516C"/>
    <w:rsid w:val="00E0698C"/>
    <w:rsid w:val="00E06FC5"/>
    <w:rsid w:val="00E10AEB"/>
    <w:rsid w:val="00E13279"/>
    <w:rsid w:val="00E1345F"/>
    <w:rsid w:val="00E14131"/>
    <w:rsid w:val="00E14A3A"/>
    <w:rsid w:val="00E15738"/>
    <w:rsid w:val="00E27562"/>
    <w:rsid w:val="00E30B8F"/>
    <w:rsid w:val="00E321DA"/>
    <w:rsid w:val="00E419C1"/>
    <w:rsid w:val="00E470C2"/>
    <w:rsid w:val="00E47E09"/>
    <w:rsid w:val="00E50406"/>
    <w:rsid w:val="00E5094D"/>
    <w:rsid w:val="00E52A54"/>
    <w:rsid w:val="00E5581C"/>
    <w:rsid w:val="00E56428"/>
    <w:rsid w:val="00E57EE7"/>
    <w:rsid w:val="00E6381A"/>
    <w:rsid w:val="00E6620F"/>
    <w:rsid w:val="00E73B4D"/>
    <w:rsid w:val="00E73D97"/>
    <w:rsid w:val="00E778E8"/>
    <w:rsid w:val="00E77C8B"/>
    <w:rsid w:val="00E77D35"/>
    <w:rsid w:val="00E82E60"/>
    <w:rsid w:val="00E8385E"/>
    <w:rsid w:val="00E84B70"/>
    <w:rsid w:val="00E84F01"/>
    <w:rsid w:val="00E87180"/>
    <w:rsid w:val="00E90FFF"/>
    <w:rsid w:val="00E9123A"/>
    <w:rsid w:val="00E93C08"/>
    <w:rsid w:val="00E9727A"/>
    <w:rsid w:val="00EA0CA3"/>
    <w:rsid w:val="00EC08AB"/>
    <w:rsid w:val="00EC3725"/>
    <w:rsid w:val="00EC431B"/>
    <w:rsid w:val="00EC61F9"/>
    <w:rsid w:val="00ED0180"/>
    <w:rsid w:val="00ED0FD6"/>
    <w:rsid w:val="00ED71E4"/>
    <w:rsid w:val="00ED7DF3"/>
    <w:rsid w:val="00EE3D98"/>
    <w:rsid w:val="00EE4AA4"/>
    <w:rsid w:val="00F0028A"/>
    <w:rsid w:val="00F031B5"/>
    <w:rsid w:val="00F06784"/>
    <w:rsid w:val="00F07EED"/>
    <w:rsid w:val="00F117BF"/>
    <w:rsid w:val="00F12AB6"/>
    <w:rsid w:val="00F13618"/>
    <w:rsid w:val="00F15815"/>
    <w:rsid w:val="00F17548"/>
    <w:rsid w:val="00F22472"/>
    <w:rsid w:val="00F23172"/>
    <w:rsid w:val="00F23345"/>
    <w:rsid w:val="00F25877"/>
    <w:rsid w:val="00F320C4"/>
    <w:rsid w:val="00F3326D"/>
    <w:rsid w:val="00F40203"/>
    <w:rsid w:val="00F40892"/>
    <w:rsid w:val="00F4276F"/>
    <w:rsid w:val="00F42C6F"/>
    <w:rsid w:val="00F47868"/>
    <w:rsid w:val="00F50793"/>
    <w:rsid w:val="00F50B47"/>
    <w:rsid w:val="00F536EF"/>
    <w:rsid w:val="00F54652"/>
    <w:rsid w:val="00F57F2F"/>
    <w:rsid w:val="00F633E1"/>
    <w:rsid w:val="00F649C6"/>
    <w:rsid w:val="00F70391"/>
    <w:rsid w:val="00F73C56"/>
    <w:rsid w:val="00F74A61"/>
    <w:rsid w:val="00F751C3"/>
    <w:rsid w:val="00F7590E"/>
    <w:rsid w:val="00F77D04"/>
    <w:rsid w:val="00F8178F"/>
    <w:rsid w:val="00F82580"/>
    <w:rsid w:val="00F85928"/>
    <w:rsid w:val="00F948EE"/>
    <w:rsid w:val="00F95002"/>
    <w:rsid w:val="00F97D6A"/>
    <w:rsid w:val="00FB1389"/>
    <w:rsid w:val="00FB379F"/>
    <w:rsid w:val="00FB4DFA"/>
    <w:rsid w:val="00FB7836"/>
    <w:rsid w:val="00FC267F"/>
    <w:rsid w:val="00FC2F9C"/>
    <w:rsid w:val="00FC5AE2"/>
    <w:rsid w:val="00FC720B"/>
    <w:rsid w:val="00FD12C1"/>
    <w:rsid w:val="00FD2DBE"/>
    <w:rsid w:val="00FD3BB7"/>
    <w:rsid w:val="00FD47C6"/>
    <w:rsid w:val="00FD5DF9"/>
    <w:rsid w:val="00FD6620"/>
    <w:rsid w:val="00FE08BE"/>
    <w:rsid w:val="00FE5E8A"/>
    <w:rsid w:val="00FE71D1"/>
    <w:rsid w:val="00FE784B"/>
    <w:rsid w:val="00FE7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243"/>
    <w:rPr>
      <w:rFonts w:ascii="Calibri" w:eastAsia="Calibri" w:hAnsi="Calibri" w:cs="Calibri"/>
    </w:rPr>
  </w:style>
  <w:style w:type="paragraph" w:styleId="Titolo1">
    <w:name w:val="heading 1"/>
    <w:basedOn w:val="Normale"/>
    <w:next w:val="Normale"/>
    <w:link w:val="Titolo1Carattere"/>
    <w:uiPriority w:val="9"/>
    <w:qFormat/>
    <w:rsid w:val="004B67E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AA12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A1243"/>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AA1243"/>
    <w:rPr>
      <w:vertAlign w:val="superscript"/>
    </w:rPr>
  </w:style>
  <w:style w:type="character" w:styleId="Enfasigrassetto">
    <w:name w:val="Strong"/>
    <w:basedOn w:val="Carpredefinitoparagrafo"/>
    <w:uiPriority w:val="22"/>
    <w:qFormat/>
    <w:rsid w:val="005C6AC8"/>
    <w:rPr>
      <w:b/>
      <w:bCs/>
    </w:rPr>
  </w:style>
  <w:style w:type="paragraph" w:styleId="Corpotesto">
    <w:name w:val="Body Text"/>
    <w:basedOn w:val="Normale"/>
    <w:link w:val="CorpotestoCarattere"/>
    <w:uiPriority w:val="1"/>
    <w:unhideWhenUsed/>
    <w:qFormat/>
    <w:rsid w:val="00022CA9"/>
    <w:pPr>
      <w:widowControl w:val="0"/>
      <w:spacing w:after="0" w:line="240" w:lineRule="auto"/>
      <w:ind w:left="114"/>
    </w:pPr>
    <w:rPr>
      <w:rFonts w:ascii="Times New Roman" w:eastAsia="Times New Roman" w:hAnsi="Times New Roman" w:cs="Times New Roman"/>
      <w:sz w:val="28"/>
      <w:szCs w:val="28"/>
      <w:lang w:val="en-US"/>
    </w:rPr>
  </w:style>
  <w:style w:type="character" w:customStyle="1" w:styleId="CorpotestoCarattere">
    <w:name w:val="Corpo testo Carattere"/>
    <w:basedOn w:val="Carpredefinitoparagrafo"/>
    <w:link w:val="Corpotesto"/>
    <w:uiPriority w:val="1"/>
    <w:rsid w:val="00022CA9"/>
    <w:rPr>
      <w:rFonts w:ascii="Times New Roman" w:eastAsia="Times New Roman" w:hAnsi="Times New Roman" w:cs="Times New Roman"/>
      <w:sz w:val="28"/>
      <w:szCs w:val="28"/>
      <w:lang w:val="en-US"/>
    </w:rPr>
  </w:style>
  <w:style w:type="character" w:customStyle="1" w:styleId="apple-converted-space">
    <w:name w:val="apple-converted-space"/>
    <w:basedOn w:val="Carpredefinitoparagrafo"/>
    <w:rsid w:val="00A94326"/>
  </w:style>
  <w:style w:type="character" w:customStyle="1" w:styleId="spelle">
    <w:name w:val="spelle"/>
    <w:basedOn w:val="Carpredefinitoparagrafo"/>
    <w:rsid w:val="00A94326"/>
  </w:style>
  <w:style w:type="character" w:styleId="Testosegnaposto">
    <w:name w:val="Placeholder Text"/>
    <w:basedOn w:val="Carpredefinitoparagrafo"/>
    <w:uiPriority w:val="99"/>
    <w:semiHidden/>
    <w:rsid w:val="007B4114"/>
    <w:rPr>
      <w:color w:val="808080"/>
    </w:rPr>
  </w:style>
  <w:style w:type="paragraph" w:styleId="Testofumetto">
    <w:name w:val="Balloon Text"/>
    <w:basedOn w:val="Normale"/>
    <w:link w:val="TestofumettoCarattere"/>
    <w:uiPriority w:val="99"/>
    <w:semiHidden/>
    <w:unhideWhenUsed/>
    <w:rsid w:val="007B41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4114"/>
    <w:rPr>
      <w:rFonts w:ascii="Tahoma" w:eastAsia="Calibri" w:hAnsi="Tahoma" w:cs="Tahoma"/>
      <w:sz w:val="16"/>
      <w:szCs w:val="16"/>
    </w:rPr>
  </w:style>
  <w:style w:type="paragraph" w:styleId="Testonotadichiusura">
    <w:name w:val="endnote text"/>
    <w:basedOn w:val="Normale"/>
    <w:link w:val="TestonotadichiusuraCarattere"/>
    <w:uiPriority w:val="99"/>
    <w:semiHidden/>
    <w:rsid w:val="00165115"/>
    <w:rPr>
      <w:rFonts w:cs="Times New Roman"/>
      <w:sz w:val="20"/>
      <w:szCs w:val="20"/>
      <w:lang w:val="x-none"/>
    </w:rPr>
  </w:style>
  <w:style w:type="character" w:customStyle="1" w:styleId="TestonotadichiusuraCarattere">
    <w:name w:val="Testo nota di chiusura Carattere"/>
    <w:basedOn w:val="Carpredefinitoparagrafo"/>
    <w:link w:val="Testonotadichiusura"/>
    <w:uiPriority w:val="99"/>
    <w:semiHidden/>
    <w:rsid w:val="00165115"/>
    <w:rPr>
      <w:rFonts w:ascii="Calibri" w:eastAsia="Calibri" w:hAnsi="Calibri" w:cs="Times New Roman"/>
      <w:sz w:val="20"/>
      <w:szCs w:val="20"/>
      <w:lang w:val="x-none"/>
    </w:rPr>
  </w:style>
  <w:style w:type="character" w:styleId="Rimandonotadichiusura">
    <w:name w:val="endnote reference"/>
    <w:uiPriority w:val="99"/>
    <w:semiHidden/>
    <w:rsid w:val="00165115"/>
    <w:rPr>
      <w:rFonts w:cs="Times New Roman"/>
      <w:vertAlign w:val="superscript"/>
    </w:rPr>
  </w:style>
  <w:style w:type="character" w:styleId="Collegamentoipertestuale">
    <w:name w:val="Hyperlink"/>
    <w:basedOn w:val="Carpredefinitoparagrafo"/>
    <w:uiPriority w:val="99"/>
    <w:unhideWhenUsed/>
    <w:rsid w:val="00340C58"/>
    <w:rPr>
      <w:color w:val="0000FF"/>
      <w:u w:val="single"/>
    </w:rPr>
  </w:style>
  <w:style w:type="character" w:customStyle="1" w:styleId="titolo">
    <w:name w:val="titolo"/>
    <w:basedOn w:val="Carpredefinitoparagrafo"/>
    <w:rsid w:val="002A7AC3"/>
  </w:style>
  <w:style w:type="character" w:customStyle="1" w:styleId="Titolo1Carattere">
    <w:name w:val="Titolo 1 Carattere"/>
    <w:basedOn w:val="Carpredefinitoparagrafo"/>
    <w:link w:val="Titolo1"/>
    <w:uiPriority w:val="9"/>
    <w:rsid w:val="004B67E1"/>
    <w:rPr>
      <w:rFonts w:asciiTheme="majorHAnsi" w:eastAsiaTheme="majorEastAsia" w:hAnsiTheme="majorHAnsi" w:cstheme="majorBidi"/>
      <w:color w:val="365F91" w:themeColor="accent1" w:themeShade="BF"/>
      <w:sz w:val="32"/>
      <w:szCs w:val="32"/>
    </w:rPr>
  </w:style>
  <w:style w:type="paragraph" w:styleId="Paragrafoelenco">
    <w:name w:val="List Paragraph"/>
    <w:basedOn w:val="Normale"/>
    <w:uiPriority w:val="34"/>
    <w:qFormat/>
    <w:rsid w:val="001B1AE2"/>
    <w:pPr>
      <w:ind w:left="720"/>
      <w:contextualSpacing/>
    </w:pPr>
  </w:style>
  <w:style w:type="character" w:styleId="Enfasicorsivo">
    <w:name w:val="Emphasis"/>
    <w:basedOn w:val="Carpredefinitoparagrafo"/>
    <w:uiPriority w:val="20"/>
    <w:qFormat/>
    <w:rsid w:val="000307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243"/>
    <w:rPr>
      <w:rFonts w:ascii="Calibri" w:eastAsia="Calibri" w:hAnsi="Calibri" w:cs="Calibri"/>
    </w:rPr>
  </w:style>
  <w:style w:type="paragraph" w:styleId="Titolo1">
    <w:name w:val="heading 1"/>
    <w:basedOn w:val="Normale"/>
    <w:next w:val="Normale"/>
    <w:link w:val="Titolo1Carattere"/>
    <w:uiPriority w:val="9"/>
    <w:qFormat/>
    <w:rsid w:val="004B67E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AA12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A1243"/>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AA1243"/>
    <w:rPr>
      <w:vertAlign w:val="superscript"/>
    </w:rPr>
  </w:style>
  <w:style w:type="character" w:styleId="Enfasigrassetto">
    <w:name w:val="Strong"/>
    <w:basedOn w:val="Carpredefinitoparagrafo"/>
    <w:uiPriority w:val="22"/>
    <w:qFormat/>
    <w:rsid w:val="005C6AC8"/>
    <w:rPr>
      <w:b/>
      <w:bCs/>
    </w:rPr>
  </w:style>
  <w:style w:type="paragraph" w:styleId="Corpotesto">
    <w:name w:val="Body Text"/>
    <w:basedOn w:val="Normale"/>
    <w:link w:val="CorpotestoCarattere"/>
    <w:uiPriority w:val="1"/>
    <w:unhideWhenUsed/>
    <w:qFormat/>
    <w:rsid w:val="00022CA9"/>
    <w:pPr>
      <w:widowControl w:val="0"/>
      <w:spacing w:after="0" w:line="240" w:lineRule="auto"/>
      <w:ind w:left="114"/>
    </w:pPr>
    <w:rPr>
      <w:rFonts w:ascii="Times New Roman" w:eastAsia="Times New Roman" w:hAnsi="Times New Roman" w:cs="Times New Roman"/>
      <w:sz w:val="28"/>
      <w:szCs w:val="28"/>
      <w:lang w:val="en-US"/>
    </w:rPr>
  </w:style>
  <w:style w:type="character" w:customStyle="1" w:styleId="CorpotestoCarattere">
    <w:name w:val="Corpo testo Carattere"/>
    <w:basedOn w:val="Carpredefinitoparagrafo"/>
    <w:link w:val="Corpotesto"/>
    <w:uiPriority w:val="1"/>
    <w:rsid w:val="00022CA9"/>
    <w:rPr>
      <w:rFonts w:ascii="Times New Roman" w:eastAsia="Times New Roman" w:hAnsi="Times New Roman" w:cs="Times New Roman"/>
      <w:sz w:val="28"/>
      <w:szCs w:val="28"/>
      <w:lang w:val="en-US"/>
    </w:rPr>
  </w:style>
  <w:style w:type="character" w:customStyle="1" w:styleId="apple-converted-space">
    <w:name w:val="apple-converted-space"/>
    <w:basedOn w:val="Carpredefinitoparagrafo"/>
    <w:rsid w:val="00A94326"/>
  </w:style>
  <w:style w:type="character" w:customStyle="1" w:styleId="spelle">
    <w:name w:val="spelle"/>
    <w:basedOn w:val="Carpredefinitoparagrafo"/>
    <w:rsid w:val="00A94326"/>
  </w:style>
  <w:style w:type="character" w:styleId="Testosegnaposto">
    <w:name w:val="Placeholder Text"/>
    <w:basedOn w:val="Carpredefinitoparagrafo"/>
    <w:uiPriority w:val="99"/>
    <w:semiHidden/>
    <w:rsid w:val="007B4114"/>
    <w:rPr>
      <w:color w:val="808080"/>
    </w:rPr>
  </w:style>
  <w:style w:type="paragraph" w:styleId="Testofumetto">
    <w:name w:val="Balloon Text"/>
    <w:basedOn w:val="Normale"/>
    <w:link w:val="TestofumettoCarattere"/>
    <w:uiPriority w:val="99"/>
    <w:semiHidden/>
    <w:unhideWhenUsed/>
    <w:rsid w:val="007B41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4114"/>
    <w:rPr>
      <w:rFonts w:ascii="Tahoma" w:eastAsia="Calibri" w:hAnsi="Tahoma" w:cs="Tahoma"/>
      <w:sz w:val="16"/>
      <w:szCs w:val="16"/>
    </w:rPr>
  </w:style>
  <w:style w:type="paragraph" w:styleId="Testonotadichiusura">
    <w:name w:val="endnote text"/>
    <w:basedOn w:val="Normale"/>
    <w:link w:val="TestonotadichiusuraCarattere"/>
    <w:uiPriority w:val="99"/>
    <w:semiHidden/>
    <w:rsid w:val="00165115"/>
    <w:rPr>
      <w:rFonts w:cs="Times New Roman"/>
      <w:sz w:val="20"/>
      <w:szCs w:val="20"/>
      <w:lang w:val="x-none"/>
    </w:rPr>
  </w:style>
  <w:style w:type="character" w:customStyle="1" w:styleId="TestonotadichiusuraCarattere">
    <w:name w:val="Testo nota di chiusura Carattere"/>
    <w:basedOn w:val="Carpredefinitoparagrafo"/>
    <w:link w:val="Testonotadichiusura"/>
    <w:uiPriority w:val="99"/>
    <w:semiHidden/>
    <w:rsid w:val="00165115"/>
    <w:rPr>
      <w:rFonts w:ascii="Calibri" w:eastAsia="Calibri" w:hAnsi="Calibri" w:cs="Times New Roman"/>
      <w:sz w:val="20"/>
      <w:szCs w:val="20"/>
      <w:lang w:val="x-none"/>
    </w:rPr>
  </w:style>
  <w:style w:type="character" w:styleId="Rimandonotadichiusura">
    <w:name w:val="endnote reference"/>
    <w:uiPriority w:val="99"/>
    <w:semiHidden/>
    <w:rsid w:val="00165115"/>
    <w:rPr>
      <w:rFonts w:cs="Times New Roman"/>
      <w:vertAlign w:val="superscript"/>
    </w:rPr>
  </w:style>
  <w:style w:type="character" w:styleId="Collegamentoipertestuale">
    <w:name w:val="Hyperlink"/>
    <w:basedOn w:val="Carpredefinitoparagrafo"/>
    <w:uiPriority w:val="99"/>
    <w:unhideWhenUsed/>
    <w:rsid w:val="00340C58"/>
    <w:rPr>
      <w:color w:val="0000FF"/>
      <w:u w:val="single"/>
    </w:rPr>
  </w:style>
  <w:style w:type="character" w:customStyle="1" w:styleId="titolo">
    <w:name w:val="titolo"/>
    <w:basedOn w:val="Carpredefinitoparagrafo"/>
    <w:rsid w:val="002A7AC3"/>
  </w:style>
  <w:style w:type="character" w:customStyle="1" w:styleId="Titolo1Carattere">
    <w:name w:val="Titolo 1 Carattere"/>
    <w:basedOn w:val="Carpredefinitoparagrafo"/>
    <w:link w:val="Titolo1"/>
    <w:uiPriority w:val="9"/>
    <w:rsid w:val="004B67E1"/>
    <w:rPr>
      <w:rFonts w:asciiTheme="majorHAnsi" w:eastAsiaTheme="majorEastAsia" w:hAnsiTheme="majorHAnsi" w:cstheme="majorBidi"/>
      <w:color w:val="365F91" w:themeColor="accent1" w:themeShade="BF"/>
      <w:sz w:val="32"/>
      <w:szCs w:val="32"/>
    </w:rPr>
  </w:style>
  <w:style w:type="paragraph" w:styleId="Paragrafoelenco">
    <w:name w:val="List Paragraph"/>
    <w:basedOn w:val="Normale"/>
    <w:uiPriority w:val="34"/>
    <w:qFormat/>
    <w:rsid w:val="001B1AE2"/>
    <w:pPr>
      <w:ind w:left="720"/>
      <w:contextualSpacing/>
    </w:pPr>
  </w:style>
  <w:style w:type="character" w:styleId="Enfasicorsivo">
    <w:name w:val="Emphasis"/>
    <w:basedOn w:val="Carpredefinitoparagrafo"/>
    <w:uiPriority w:val="20"/>
    <w:qFormat/>
    <w:rsid w:val="00030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56114">
      <w:bodyDiv w:val="1"/>
      <w:marLeft w:val="0"/>
      <w:marRight w:val="0"/>
      <w:marTop w:val="0"/>
      <w:marBottom w:val="0"/>
      <w:divBdr>
        <w:top w:val="none" w:sz="0" w:space="0" w:color="auto"/>
        <w:left w:val="none" w:sz="0" w:space="0" w:color="auto"/>
        <w:bottom w:val="none" w:sz="0" w:space="0" w:color="auto"/>
        <w:right w:val="none" w:sz="0" w:space="0" w:color="auto"/>
      </w:divBdr>
    </w:div>
    <w:div w:id="528185333">
      <w:bodyDiv w:val="1"/>
      <w:marLeft w:val="0"/>
      <w:marRight w:val="0"/>
      <w:marTop w:val="0"/>
      <w:marBottom w:val="0"/>
      <w:divBdr>
        <w:top w:val="none" w:sz="0" w:space="0" w:color="auto"/>
        <w:left w:val="none" w:sz="0" w:space="0" w:color="auto"/>
        <w:bottom w:val="none" w:sz="0" w:space="0" w:color="auto"/>
        <w:right w:val="none" w:sz="0" w:space="0" w:color="auto"/>
      </w:divBdr>
    </w:div>
    <w:div w:id="1119882547">
      <w:bodyDiv w:val="1"/>
      <w:marLeft w:val="0"/>
      <w:marRight w:val="0"/>
      <w:marTop w:val="0"/>
      <w:marBottom w:val="0"/>
      <w:divBdr>
        <w:top w:val="none" w:sz="0" w:space="0" w:color="auto"/>
        <w:left w:val="none" w:sz="0" w:space="0" w:color="auto"/>
        <w:bottom w:val="none" w:sz="0" w:space="0" w:color="auto"/>
        <w:right w:val="none" w:sz="0" w:space="0" w:color="auto"/>
      </w:divBdr>
    </w:div>
    <w:div w:id="13296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oHNXHv3RHW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62911-9C1B-465C-9082-244A368C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11</Pages>
  <Words>6068</Words>
  <Characters>34713</Characters>
  <Application>Microsoft Office Word</Application>
  <DocSecurity>0</DocSecurity>
  <Lines>534</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149</cp:revision>
  <dcterms:created xsi:type="dcterms:W3CDTF">2017-05-24T08:26:00Z</dcterms:created>
  <dcterms:modified xsi:type="dcterms:W3CDTF">2017-05-31T12:30:00Z</dcterms:modified>
</cp:coreProperties>
</file>